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96" w:rsidRPr="005E1B68" w:rsidRDefault="004F2596" w:rsidP="004F2596">
      <w:pPr>
        <w:jc w:val="right"/>
        <w:rPr>
          <w:rFonts w:cstheme="minorHAnsi"/>
          <w:b/>
          <w:bCs/>
          <w:sz w:val="36"/>
          <w:szCs w:val="36"/>
          <w:u w:val="single"/>
          <w:rtl/>
          <w:lang w:bidi="ar-DZ"/>
        </w:rPr>
      </w:pPr>
      <w:r w:rsidRPr="005E1B68">
        <w:rPr>
          <w:rFonts w:cstheme="minorHAnsi" w:hint="cs"/>
          <w:b/>
          <w:bCs/>
          <w:sz w:val="36"/>
          <w:szCs w:val="36"/>
          <w:u w:val="single"/>
          <w:rtl/>
          <w:lang w:bidi="ar-DZ"/>
        </w:rPr>
        <w:t>الدرس2</w:t>
      </w:r>
    </w:p>
    <w:p w:rsidR="004F2596" w:rsidRDefault="004F2596" w:rsidP="004F2596">
      <w:pPr>
        <w:jc w:val="right"/>
        <w:rPr>
          <w:rFonts w:cstheme="minorHAnsi"/>
          <w:b/>
          <w:bCs/>
          <w:sz w:val="36"/>
          <w:szCs w:val="36"/>
          <w:rtl/>
          <w:lang w:bidi="ar-DZ"/>
        </w:rPr>
      </w:pPr>
      <w:r>
        <w:rPr>
          <w:rFonts w:cstheme="minorHAnsi" w:hint="cs"/>
          <w:b/>
          <w:bCs/>
          <w:sz w:val="36"/>
          <w:szCs w:val="36"/>
          <w:rtl/>
          <w:lang w:bidi="ar-DZ"/>
        </w:rPr>
        <w:t>حل المعادلات التربيعية بالتحليل(1)</w:t>
      </w:r>
    </w:p>
    <w:p w:rsidR="004F2596" w:rsidRDefault="004F2596" w:rsidP="004F2596">
      <w:pPr>
        <w:jc w:val="right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416BAE3B" wp14:editId="5B07DDAE">
            <wp:extent cx="5943600" cy="2277454"/>
            <wp:effectExtent l="0" t="0" r="0" b="8890"/>
            <wp:docPr id="1" name="Picture 1" descr="C:\Users\Administrato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7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596" w:rsidRDefault="004F2596" w:rsidP="004F2596">
      <w:pPr>
        <w:jc w:val="right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57D04AA7" wp14:editId="6CCCDED4">
            <wp:extent cx="5943600" cy="3974841"/>
            <wp:effectExtent l="0" t="0" r="0" b="6985"/>
            <wp:docPr id="2" name="Picture 2" descr="C:\Users\Administrato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596" w:rsidRDefault="004F2596" w:rsidP="004F2596">
      <w:pPr>
        <w:jc w:val="right"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jc w:val="right"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bidi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lastRenderedPageBreak/>
        <w:t xml:space="preserve">اولاً:    </w:t>
      </w:r>
      <w:r w:rsidRPr="00E66C23">
        <w:rPr>
          <w:position w:val="-6"/>
        </w:rPr>
        <w:object w:dxaOrig="6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23.25pt" o:ole="">
            <v:imagedata r:id="rId7" o:title=""/>
          </v:shape>
          <o:OLEObject Type="Embed" ProgID="Equation.DSMT4" ShapeID="_x0000_i1025" DrawAspect="Content" ObjectID="_1823751732" r:id="rId8"/>
        </w:object>
      </w: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, حيث </w:t>
      </w:r>
      <w:r>
        <w:rPr>
          <w:rFonts w:cstheme="minorHAnsi"/>
          <w:b/>
          <w:bCs/>
          <w:sz w:val="32"/>
          <w:szCs w:val="32"/>
          <w:rtl/>
          <w:lang w:bidi="ar-DZ"/>
        </w:rPr>
        <w:t>ɑ</w:t>
      </w: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عدد حقيقي </w:t>
      </w:r>
    </w:p>
    <w:p w:rsidR="004F2596" w:rsidRDefault="004F2596" w:rsidP="004F2596">
      <w:pPr>
        <w:bidi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 </w:t>
      </w:r>
    </w:p>
    <w:p w:rsidR="004F2596" w:rsidRDefault="004F2596" w:rsidP="004F2596">
      <w:pPr>
        <w:bidi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 مثال: حل المعادلات التالية</w:t>
      </w: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  <w:lang w:bidi="ar-DZ"/>
        </w:rPr>
        <w:t>1)</w:t>
      </w:r>
      <w:r w:rsidRPr="00E66C23">
        <w:t xml:space="preserve"> </w:t>
      </w:r>
      <w:r w:rsidRPr="00E66C23">
        <w:rPr>
          <w:position w:val="-6"/>
        </w:rPr>
        <w:object w:dxaOrig="780" w:dyaOrig="320">
          <v:shape id="_x0000_i1026" type="#_x0000_t75" style="width:58.5pt;height:23.25pt" o:ole="">
            <v:imagedata r:id="rId9" o:title=""/>
          </v:shape>
          <o:OLEObject Type="Embed" ProgID="Equation.DSMT4" ShapeID="_x0000_i1026" DrawAspect="Content" ObjectID="_1823751733" r:id="rId10"/>
        </w:object>
      </w:r>
      <w:r>
        <w:rPr>
          <w:rFonts w:cstheme="minorHAnsi"/>
          <w:b/>
          <w:bCs/>
          <w:sz w:val="32"/>
          <w:szCs w:val="32"/>
          <w:lang w:bidi="ar-DZ"/>
        </w:rPr>
        <w:t xml:space="preserve">  </w:t>
      </w: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  <w:lang w:bidi="ar-DZ"/>
        </w:rPr>
        <w:t xml:space="preserve">2) </w:t>
      </w:r>
      <w:r w:rsidRPr="00E66C23">
        <w:rPr>
          <w:position w:val="-6"/>
        </w:rPr>
        <w:object w:dxaOrig="1100" w:dyaOrig="320">
          <v:shape id="_x0000_i1027" type="#_x0000_t75" style="width:82.5pt;height:23.25pt" o:ole="">
            <v:imagedata r:id="rId11" o:title=""/>
          </v:shape>
          <o:OLEObject Type="Embed" ProgID="Equation.DSMT4" ShapeID="_x0000_i1027" DrawAspect="Content" ObjectID="_1823751734" r:id="rId12"/>
        </w:object>
      </w:r>
      <w:r>
        <w:rPr>
          <w:rFonts w:cstheme="minorHAnsi"/>
          <w:b/>
          <w:bCs/>
          <w:sz w:val="32"/>
          <w:szCs w:val="32"/>
          <w:lang w:bidi="ar-DZ"/>
        </w:rPr>
        <w:t xml:space="preserve"> </w:t>
      </w: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  <w:lang w:bidi="ar-DZ"/>
        </w:rPr>
        <w:t xml:space="preserve">3) </w:t>
      </w:r>
      <w:r w:rsidRPr="00E66C23">
        <w:rPr>
          <w:position w:val="-6"/>
        </w:rPr>
        <w:object w:dxaOrig="1060" w:dyaOrig="320">
          <v:shape id="_x0000_i1028" type="#_x0000_t75" style="width:79.5pt;height:23.25pt" o:ole="">
            <v:imagedata r:id="rId13" o:title=""/>
          </v:shape>
          <o:OLEObject Type="Embed" ProgID="Equation.DSMT4" ShapeID="_x0000_i1028" DrawAspect="Content" ObjectID="_1823751735" r:id="rId14"/>
        </w:object>
      </w:r>
      <w:r>
        <w:rPr>
          <w:rFonts w:cstheme="minorHAnsi"/>
          <w:b/>
          <w:bCs/>
          <w:sz w:val="32"/>
          <w:szCs w:val="32"/>
          <w:lang w:bidi="ar-DZ"/>
        </w:rPr>
        <w:t xml:space="preserve"> </w:t>
      </w: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  <w:lang w:bidi="ar-DZ"/>
        </w:rPr>
        <w:t xml:space="preserve">4) </w:t>
      </w:r>
      <w:r w:rsidRPr="002B7ABB">
        <w:rPr>
          <w:position w:val="-24"/>
        </w:rPr>
        <w:object w:dxaOrig="800" w:dyaOrig="620">
          <v:shape id="_x0000_i1029" type="#_x0000_t75" style="width:60pt;height:45pt" o:ole="">
            <v:imagedata r:id="rId15" o:title=""/>
          </v:shape>
          <o:OLEObject Type="Embed" ProgID="Equation.DSMT4" ShapeID="_x0000_i1029" DrawAspect="Content" ObjectID="_1823751736" r:id="rId16"/>
        </w:object>
      </w:r>
      <w:r>
        <w:rPr>
          <w:rFonts w:cstheme="minorHAnsi"/>
          <w:b/>
          <w:bCs/>
          <w:sz w:val="32"/>
          <w:szCs w:val="32"/>
          <w:lang w:bidi="ar-DZ"/>
        </w:rPr>
        <w:t xml:space="preserve"> </w:t>
      </w: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  <w:lang w:bidi="ar-DZ"/>
        </w:rPr>
        <w:t>5)</w:t>
      </w:r>
      <w:r w:rsidRPr="00E66C23">
        <w:t xml:space="preserve"> </w:t>
      </w:r>
      <w:r w:rsidRPr="00E66C23">
        <w:rPr>
          <w:position w:val="-6"/>
        </w:rPr>
        <w:object w:dxaOrig="639" w:dyaOrig="320">
          <v:shape id="_x0000_i1030" type="#_x0000_t75" style="width:48pt;height:23.25pt" o:ole="">
            <v:imagedata r:id="rId17" o:title=""/>
          </v:shape>
          <o:OLEObject Type="Embed" ProgID="Equation.DSMT4" ShapeID="_x0000_i1030" DrawAspect="Content" ObjectID="_1823751737" r:id="rId18"/>
        </w:object>
      </w:r>
      <w:r>
        <w:rPr>
          <w:rFonts w:cstheme="minorHAnsi"/>
          <w:b/>
          <w:bCs/>
          <w:sz w:val="32"/>
          <w:szCs w:val="32"/>
          <w:lang w:bidi="ar-DZ"/>
        </w:rPr>
        <w:t xml:space="preserve">  </w:t>
      </w: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  <w:lang w:bidi="ar-DZ"/>
        </w:rPr>
        <w:t>6)</w:t>
      </w:r>
      <w:r w:rsidRPr="002B7ABB">
        <w:t xml:space="preserve"> </w:t>
      </w:r>
      <w:r w:rsidRPr="00E66C23">
        <w:rPr>
          <w:position w:val="-6"/>
        </w:rPr>
        <w:object w:dxaOrig="800" w:dyaOrig="320">
          <v:shape id="_x0000_i1031" type="#_x0000_t75" style="width:60pt;height:23.25pt" o:ole="">
            <v:imagedata r:id="rId19" o:title=""/>
          </v:shape>
          <o:OLEObject Type="Embed" ProgID="Equation.DSMT4" ShapeID="_x0000_i1031" DrawAspect="Content" ObjectID="_1823751738" r:id="rId20"/>
        </w:object>
      </w:r>
      <w:r>
        <w:rPr>
          <w:rFonts w:cstheme="minorHAnsi"/>
          <w:b/>
          <w:bCs/>
          <w:sz w:val="32"/>
          <w:szCs w:val="32"/>
          <w:lang w:bidi="ar-DZ"/>
        </w:rPr>
        <w:t xml:space="preserve">    </w:t>
      </w: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  <w:lang w:bidi="ar-DZ"/>
        </w:rPr>
        <w:t xml:space="preserve">7) </w:t>
      </w:r>
      <w:r w:rsidRPr="00E66C23">
        <w:rPr>
          <w:position w:val="-6"/>
        </w:rPr>
        <w:object w:dxaOrig="980" w:dyaOrig="320">
          <v:shape id="_x0000_i1032" type="#_x0000_t75" style="width:73.5pt;height:23.25pt" o:ole="">
            <v:imagedata r:id="rId21" o:title=""/>
          </v:shape>
          <o:OLEObject Type="Embed" ProgID="Equation.DSMT4" ShapeID="_x0000_i1032" DrawAspect="Content" ObjectID="_1823751739" r:id="rId22"/>
        </w:object>
      </w:r>
      <w:r>
        <w:rPr>
          <w:rFonts w:cstheme="minorHAnsi"/>
          <w:b/>
          <w:bCs/>
          <w:sz w:val="32"/>
          <w:szCs w:val="32"/>
          <w:lang w:bidi="ar-DZ"/>
        </w:rPr>
        <w:t xml:space="preserve"> </w:t>
      </w: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  <w:lang w:bidi="ar-DZ"/>
        </w:rPr>
        <w:t>8)</w:t>
      </w:r>
      <w:r w:rsidRPr="002B7ABB">
        <w:t xml:space="preserve"> </w:t>
      </w:r>
      <w:r w:rsidRPr="002B7ABB">
        <w:rPr>
          <w:position w:val="-14"/>
        </w:rPr>
        <w:object w:dxaOrig="1219" w:dyaOrig="440">
          <v:shape id="_x0000_i1033" type="#_x0000_t75" style="width:91.5pt;height:32.25pt" o:ole="">
            <v:imagedata r:id="rId23" o:title=""/>
          </v:shape>
          <o:OLEObject Type="Embed" ProgID="Equation.DSMT4" ShapeID="_x0000_i1033" DrawAspect="Content" ObjectID="_1823751740" r:id="rId24"/>
        </w:object>
      </w:r>
      <w:r>
        <w:rPr>
          <w:rFonts w:cstheme="minorHAnsi"/>
          <w:b/>
          <w:bCs/>
          <w:sz w:val="32"/>
          <w:szCs w:val="32"/>
          <w:lang w:bidi="ar-DZ"/>
        </w:rPr>
        <w:t xml:space="preserve">  </w:t>
      </w:r>
    </w:p>
    <w:p w:rsidR="004F2596" w:rsidRDefault="004F2596" w:rsidP="004F2596">
      <w:pPr>
        <w:bidi/>
        <w:rPr>
          <w:rtl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lastRenderedPageBreak/>
        <w:t xml:space="preserve">ثانياً: اخراج العامل المشترك(ذات الحدين)   </w:t>
      </w:r>
      <w:r w:rsidRPr="002B7ABB">
        <w:rPr>
          <w:position w:val="-6"/>
        </w:rPr>
        <w:object w:dxaOrig="1200" w:dyaOrig="320">
          <v:shape id="_x0000_i1034" type="#_x0000_t75" style="width:76.5pt;height:22.5pt" o:ole="">
            <v:imagedata r:id="rId25" o:title=""/>
          </v:shape>
          <o:OLEObject Type="Embed" ProgID="Equation.DSMT4" ShapeID="_x0000_i1034" DrawAspect="Content" ObjectID="_1823751741" r:id="rId26"/>
        </w:object>
      </w:r>
    </w:p>
    <w:p w:rsidR="004F2596" w:rsidRDefault="004F2596" w:rsidP="004F2596">
      <w:pPr>
        <w:bidi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نطبق خاصية الضرب الصفري</w:t>
      </w:r>
    </w:p>
    <w:p w:rsidR="004F2596" w:rsidRDefault="004F2596" w:rsidP="004F2596">
      <w:pPr>
        <w:bidi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مثال: حل المعادلات التالية</w:t>
      </w: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1)  </w:t>
      </w:r>
      <w:r w:rsidRPr="002B7ABB">
        <w:rPr>
          <w:position w:val="-6"/>
        </w:rPr>
        <w:object w:dxaOrig="780" w:dyaOrig="320">
          <v:shape id="_x0000_i1035" type="#_x0000_t75" style="width:49.5pt;height:22.5pt" o:ole="">
            <v:imagedata r:id="rId27" o:title=""/>
          </v:shape>
          <o:OLEObject Type="Embed" ProgID="Equation.DSMT4" ShapeID="_x0000_i1035" DrawAspect="Content" ObjectID="_1823751742" r:id="rId28"/>
        </w:object>
      </w:r>
      <w:r>
        <w:rPr>
          <w:rFonts w:cstheme="minorHAnsi"/>
          <w:b/>
          <w:bCs/>
          <w:sz w:val="32"/>
          <w:szCs w:val="32"/>
        </w:rPr>
        <w:t xml:space="preserve"> </w:t>
      </w: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2)  </w:t>
      </w:r>
      <w:r w:rsidRPr="002B7ABB">
        <w:rPr>
          <w:position w:val="-6"/>
        </w:rPr>
        <w:object w:dxaOrig="1200" w:dyaOrig="320">
          <v:shape id="_x0000_i1036" type="#_x0000_t75" style="width:76.5pt;height:22.5pt" o:ole="">
            <v:imagedata r:id="rId29" o:title=""/>
          </v:shape>
          <o:OLEObject Type="Embed" ProgID="Equation.DSMT4" ShapeID="_x0000_i1036" DrawAspect="Content" ObjectID="_1823751743" r:id="rId30"/>
        </w:object>
      </w:r>
      <w:r>
        <w:rPr>
          <w:rFonts w:cstheme="minorHAnsi"/>
          <w:b/>
          <w:bCs/>
          <w:sz w:val="32"/>
          <w:szCs w:val="32"/>
        </w:rPr>
        <w:t xml:space="preserve">    </w:t>
      </w: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</w:rPr>
      </w:pPr>
    </w:p>
    <w:p w:rsidR="004F2596" w:rsidRPr="002B7ABB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</w:rPr>
        <w:t xml:space="preserve">3)   </w:t>
      </w:r>
      <w:r w:rsidRPr="002B7ABB">
        <w:rPr>
          <w:position w:val="-6"/>
        </w:rPr>
        <w:object w:dxaOrig="880" w:dyaOrig="320">
          <v:shape id="_x0000_i1037" type="#_x0000_t75" style="width:56.25pt;height:22.5pt" o:ole="">
            <v:imagedata r:id="rId31" o:title=""/>
          </v:shape>
          <o:OLEObject Type="Embed" ProgID="Equation.DSMT4" ShapeID="_x0000_i1037" DrawAspect="Content" ObjectID="_1823751744" r:id="rId32"/>
        </w:object>
      </w:r>
    </w:p>
    <w:p w:rsidR="004F2596" w:rsidRDefault="004F2596" w:rsidP="004F2596">
      <w:pPr>
        <w:pStyle w:val="MTDisplayEquation"/>
        <w:bidi/>
        <w:rPr>
          <w:rtl/>
        </w:rPr>
      </w:pPr>
      <w:r>
        <w:rPr>
          <w:rtl/>
        </w:rPr>
        <w:tab/>
      </w:r>
    </w:p>
    <w:p w:rsidR="004F2596" w:rsidRDefault="004F2596" w:rsidP="004F2596">
      <w:pPr>
        <w:pStyle w:val="MTDisplayEquation"/>
      </w:pPr>
      <w:r>
        <w:tab/>
      </w:r>
    </w:p>
    <w:p w:rsidR="004F2596" w:rsidRDefault="004F2596" w:rsidP="004F2596">
      <w:pPr>
        <w:jc w:val="right"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jc w:val="right"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jc w:val="right"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bidi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lastRenderedPageBreak/>
        <w:t>ثالثاً: المعادلات التربيعية ذات 3 حدود   (</w:t>
      </w:r>
      <w:r w:rsidRPr="00F1379A">
        <w:rPr>
          <w:position w:val="-6"/>
        </w:rPr>
        <w:object w:dxaOrig="1520" w:dyaOrig="320">
          <v:shape id="_x0000_i1038" type="#_x0000_t75" style="width:87.75pt;height:23.25pt" o:ole="">
            <v:imagedata r:id="rId33" o:title=""/>
          </v:shape>
          <o:OLEObject Type="Embed" ProgID="Equation.DSMT4" ShapeID="_x0000_i1038" DrawAspect="Content" ObjectID="_1823751745" r:id="rId34"/>
        </w:object>
      </w: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)</w:t>
      </w:r>
    </w:p>
    <w:p w:rsidR="004F2596" w:rsidRDefault="004F2596" w:rsidP="004F2596">
      <w:pPr>
        <w:bidi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>نطبق خاصية الضرب الصفري</w:t>
      </w:r>
    </w:p>
    <w:p w:rsidR="004F2596" w:rsidRDefault="004F2596" w:rsidP="004F2596">
      <w:pPr>
        <w:bidi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>تذكر: تحليل العبارة التربيعية</w:t>
      </w: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  <w:lang w:bidi="ar-DZ"/>
        </w:rPr>
        <w:t>1)</w:t>
      </w:r>
      <w:r w:rsidRPr="00F1379A">
        <w:t xml:space="preserve"> </w:t>
      </w:r>
      <w:r w:rsidRPr="00F1379A">
        <w:rPr>
          <w:position w:val="-6"/>
        </w:rPr>
        <w:object w:dxaOrig="1440" w:dyaOrig="320">
          <v:shape id="_x0000_i1039" type="#_x0000_t75" style="width:83.25pt;height:23.25pt" o:ole="">
            <v:imagedata r:id="rId35" o:title=""/>
          </v:shape>
          <o:OLEObject Type="Embed" ProgID="Equation.DSMT4" ShapeID="_x0000_i1039" DrawAspect="Content" ObjectID="_1823751746" r:id="rId36"/>
        </w:object>
      </w:r>
      <w:r>
        <w:rPr>
          <w:rFonts w:cstheme="minorHAnsi"/>
          <w:b/>
          <w:bCs/>
          <w:sz w:val="32"/>
          <w:szCs w:val="32"/>
          <w:lang w:bidi="ar-DZ"/>
        </w:rPr>
        <w:t xml:space="preserve">      </w:t>
      </w: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  <w:lang w:bidi="ar-DZ"/>
        </w:rPr>
        <w:t xml:space="preserve">2) </w:t>
      </w:r>
      <w:r w:rsidRPr="00F1379A">
        <w:rPr>
          <w:position w:val="-6"/>
        </w:rPr>
        <w:object w:dxaOrig="1440" w:dyaOrig="320">
          <v:shape id="_x0000_i1040" type="#_x0000_t75" style="width:83.25pt;height:23.25pt" o:ole="">
            <v:imagedata r:id="rId37" o:title=""/>
          </v:shape>
          <o:OLEObject Type="Embed" ProgID="Equation.DSMT4" ShapeID="_x0000_i1040" DrawAspect="Content" ObjectID="_1823751747" r:id="rId38"/>
        </w:object>
      </w:r>
      <w:r>
        <w:rPr>
          <w:rFonts w:cstheme="minorHAnsi"/>
          <w:b/>
          <w:bCs/>
          <w:sz w:val="32"/>
          <w:szCs w:val="32"/>
          <w:lang w:bidi="ar-DZ"/>
        </w:rPr>
        <w:t xml:space="preserve">   </w:t>
      </w: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  <w:lang w:bidi="ar-DZ"/>
        </w:rPr>
        <w:t xml:space="preserve">3) </w:t>
      </w:r>
      <w:r w:rsidRPr="00F1379A">
        <w:rPr>
          <w:position w:val="-6"/>
        </w:rPr>
        <w:object w:dxaOrig="1440" w:dyaOrig="320">
          <v:shape id="_x0000_i1041" type="#_x0000_t75" style="width:83.25pt;height:23.25pt" o:ole="">
            <v:imagedata r:id="rId39" o:title=""/>
          </v:shape>
          <o:OLEObject Type="Embed" ProgID="Equation.DSMT4" ShapeID="_x0000_i1041" DrawAspect="Content" ObjectID="_1823751748" r:id="rId40"/>
        </w:object>
      </w:r>
      <w:r>
        <w:rPr>
          <w:rFonts w:cstheme="minorHAnsi"/>
          <w:b/>
          <w:bCs/>
          <w:sz w:val="32"/>
          <w:szCs w:val="32"/>
          <w:lang w:bidi="ar-DZ"/>
        </w:rPr>
        <w:t xml:space="preserve">  </w:t>
      </w: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bidi/>
        <w:jc w:val="right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  <w:lang w:bidi="ar-DZ"/>
        </w:rPr>
        <w:t xml:space="preserve">4) </w:t>
      </w:r>
      <w:r w:rsidRPr="00F1379A">
        <w:rPr>
          <w:position w:val="-6"/>
        </w:rPr>
        <w:object w:dxaOrig="1420" w:dyaOrig="320">
          <v:shape id="_x0000_i1042" type="#_x0000_t75" style="width:81.75pt;height:23.25pt" o:ole="">
            <v:imagedata r:id="rId41" o:title=""/>
          </v:shape>
          <o:OLEObject Type="Embed" ProgID="Equation.DSMT4" ShapeID="_x0000_i1042" DrawAspect="Content" ObjectID="_1823751749" r:id="rId42"/>
        </w:object>
      </w:r>
      <w:r>
        <w:rPr>
          <w:rFonts w:cstheme="minorHAnsi"/>
          <w:b/>
          <w:bCs/>
          <w:sz w:val="32"/>
          <w:szCs w:val="32"/>
          <w:lang w:bidi="ar-DZ"/>
        </w:rPr>
        <w:t xml:space="preserve">   </w:t>
      </w:r>
    </w:p>
    <w:p w:rsidR="004F2596" w:rsidRDefault="004F2596" w:rsidP="004F2596">
      <w:pPr>
        <w:pStyle w:val="MTDisplayEquation"/>
        <w:rPr>
          <w:rtl/>
        </w:rPr>
      </w:pPr>
      <w:r>
        <w:tab/>
      </w:r>
    </w:p>
    <w:p w:rsidR="004F2596" w:rsidRDefault="004F2596" w:rsidP="004F2596">
      <w:pPr>
        <w:jc w:val="right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>مثال: حل المعادلات التالية</w:t>
      </w:r>
    </w:p>
    <w:p w:rsidR="004F2596" w:rsidRDefault="004F2596" w:rsidP="004F2596">
      <w:pPr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  <w:lang w:bidi="ar-DZ"/>
        </w:rPr>
        <w:t xml:space="preserve">1) </w:t>
      </w:r>
      <w:r w:rsidRPr="00F1379A">
        <w:rPr>
          <w:position w:val="-6"/>
        </w:rPr>
        <w:object w:dxaOrig="999" w:dyaOrig="320">
          <v:shape id="_x0000_i1043" type="#_x0000_t75" style="width:57.75pt;height:23.25pt" o:ole="">
            <v:imagedata r:id="rId43" o:title=""/>
          </v:shape>
          <o:OLEObject Type="Embed" ProgID="Equation.DSMT4" ShapeID="_x0000_i1043" DrawAspect="Content" ObjectID="_1823751750" r:id="rId44"/>
        </w:object>
      </w:r>
      <w:r>
        <w:rPr>
          <w:rFonts w:cstheme="minorHAnsi"/>
          <w:b/>
          <w:bCs/>
          <w:sz w:val="32"/>
          <w:szCs w:val="32"/>
          <w:lang w:bidi="ar-DZ"/>
        </w:rPr>
        <w:t xml:space="preserve"> </w:t>
      </w:r>
    </w:p>
    <w:p w:rsidR="004F2596" w:rsidRDefault="004F2596" w:rsidP="004F2596">
      <w:pPr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  <w:lang w:bidi="ar-DZ"/>
        </w:rPr>
        <w:t xml:space="preserve">2) </w:t>
      </w:r>
      <w:r w:rsidRPr="00F1379A">
        <w:rPr>
          <w:position w:val="-6"/>
        </w:rPr>
        <w:object w:dxaOrig="1440" w:dyaOrig="320">
          <v:shape id="_x0000_i1044" type="#_x0000_t75" style="width:83.25pt;height:23.25pt" o:ole="">
            <v:imagedata r:id="rId45" o:title=""/>
          </v:shape>
          <o:OLEObject Type="Embed" ProgID="Equation.DSMT4" ShapeID="_x0000_i1044" DrawAspect="Content" ObjectID="_1823751751" r:id="rId46"/>
        </w:object>
      </w:r>
      <w:r>
        <w:rPr>
          <w:rFonts w:cstheme="minorHAnsi"/>
          <w:b/>
          <w:bCs/>
          <w:sz w:val="32"/>
          <w:szCs w:val="32"/>
          <w:lang w:bidi="ar-DZ"/>
        </w:rPr>
        <w:t xml:space="preserve"> </w:t>
      </w:r>
    </w:p>
    <w:p w:rsidR="004F2596" w:rsidRDefault="004F2596" w:rsidP="004F2596">
      <w:pPr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sz w:val="32"/>
          <w:szCs w:val="32"/>
          <w:lang w:bidi="ar-DZ"/>
        </w:rPr>
        <w:t xml:space="preserve">3) </w:t>
      </w:r>
      <w:r w:rsidRPr="00F1379A">
        <w:rPr>
          <w:position w:val="-6"/>
        </w:rPr>
        <w:object w:dxaOrig="1080" w:dyaOrig="320">
          <v:shape id="_x0000_i1045" type="#_x0000_t75" style="width:62.25pt;height:23.25pt" o:ole="">
            <v:imagedata r:id="rId47" o:title=""/>
          </v:shape>
          <o:OLEObject Type="Embed" ProgID="Equation.DSMT4" ShapeID="_x0000_i1045" DrawAspect="Content" ObjectID="_1823751752" r:id="rId48"/>
        </w:object>
      </w: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</w:t>
      </w:r>
    </w:p>
    <w:p w:rsidR="004F2596" w:rsidRDefault="004F2596" w:rsidP="004F2596">
      <w:pPr>
        <w:jc w:val="right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/>
          <w:b/>
          <w:bCs/>
          <w:noProof/>
          <w:sz w:val="32"/>
          <w:szCs w:val="32"/>
        </w:rPr>
        <w:lastRenderedPageBreak/>
        <w:drawing>
          <wp:inline distT="0" distB="0" distL="0" distR="0" wp14:anchorId="0A8D5604" wp14:editId="6B29999D">
            <wp:extent cx="6162675" cy="1295400"/>
            <wp:effectExtent l="0" t="0" r="9525" b="0"/>
            <wp:docPr id="3" name="Picture 3" descr="C:\Users\Administrato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Administrato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596" w:rsidRPr="00496D0E" w:rsidRDefault="004F2596" w:rsidP="004F2596">
      <w:pPr>
        <w:rPr>
          <w:rFonts w:cstheme="minorHAnsi"/>
          <w:sz w:val="32"/>
          <w:szCs w:val="32"/>
          <w:rtl/>
          <w:lang w:bidi="ar-DZ"/>
        </w:rPr>
      </w:pPr>
    </w:p>
    <w:p w:rsidR="004F2596" w:rsidRPr="00496D0E" w:rsidRDefault="004F2596" w:rsidP="004F2596">
      <w:pPr>
        <w:rPr>
          <w:rFonts w:cstheme="minorHAnsi"/>
          <w:sz w:val="32"/>
          <w:szCs w:val="32"/>
          <w:rtl/>
          <w:lang w:bidi="ar-DZ"/>
        </w:rPr>
      </w:pPr>
    </w:p>
    <w:p w:rsidR="004F2596" w:rsidRPr="00496D0E" w:rsidRDefault="004F2596" w:rsidP="004F2596">
      <w:pPr>
        <w:rPr>
          <w:rFonts w:cstheme="minorHAnsi"/>
          <w:sz w:val="32"/>
          <w:szCs w:val="32"/>
          <w:rtl/>
          <w:lang w:bidi="ar-DZ"/>
        </w:rPr>
      </w:pPr>
    </w:p>
    <w:p w:rsidR="004F2596" w:rsidRDefault="004F2596" w:rsidP="004F2596">
      <w:pPr>
        <w:rPr>
          <w:rFonts w:cstheme="minorHAnsi"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rPr>
          <w:rFonts w:cstheme="minorHAnsi"/>
          <w:sz w:val="32"/>
          <w:szCs w:val="32"/>
          <w:rtl/>
          <w:lang w:bidi="ar-DZ"/>
        </w:rPr>
      </w:pPr>
      <w:r>
        <w:rPr>
          <w:rFonts w:cstheme="minorHAnsi"/>
          <w:sz w:val="32"/>
          <w:szCs w:val="32"/>
          <w:lang w:bidi="ar-DZ"/>
        </w:rPr>
        <w:tab/>
      </w:r>
    </w:p>
    <w:p w:rsidR="004F2596" w:rsidRDefault="004F2596" w:rsidP="004F2596">
      <w:pPr>
        <w:tabs>
          <w:tab w:val="left" w:pos="7875"/>
        </w:tabs>
        <w:rPr>
          <w:rFonts w:cstheme="minorHAnsi"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rPr>
          <w:rFonts w:cstheme="minorHAnsi"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rPr>
          <w:rFonts w:cstheme="minorHAnsi"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rPr>
          <w:rFonts w:cstheme="minorHAnsi"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rPr>
          <w:rFonts w:cstheme="minorHAnsi"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rPr>
          <w:rFonts w:cstheme="minorHAnsi"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rPr>
          <w:rFonts w:cstheme="minorHAnsi"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rPr>
          <w:rFonts w:cstheme="minorHAnsi"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rPr>
          <w:rFonts w:cstheme="minorHAnsi"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rPr>
          <w:rFonts w:cstheme="minorHAnsi"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rPr>
          <w:rFonts w:cstheme="minorHAnsi"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lastRenderedPageBreak/>
        <w:t>مثال: حل المعادلات التالية</w:t>
      </w: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35F704C9" wp14:editId="607F6A76">
            <wp:extent cx="5943600" cy="975242"/>
            <wp:effectExtent l="0" t="0" r="0" b="0"/>
            <wp:docPr id="4" name="Picture 4" descr="C:\Users\Administrato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:\Users\Administrato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lang w:bidi="ar-DZ"/>
        </w:rPr>
      </w:pPr>
    </w:p>
    <w:p w:rsidR="004F2596" w:rsidRDefault="004F2596" w:rsidP="004F2596">
      <w:pPr>
        <w:tabs>
          <w:tab w:val="left" w:pos="7875"/>
        </w:tabs>
        <w:jc w:val="right"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lastRenderedPageBreak/>
        <w:t>تطبيقات حياتية</w:t>
      </w: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مثال: حديقة مستطيلة الشكل طولها ضعف عرضها ومساحتها </w:t>
      </w:r>
      <w:r>
        <w:rPr>
          <w:rFonts w:cstheme="minorHAnsi"/>
          <w:b/>
          <w:bCs/>
          <w:sz w:val="32"/>
          <w:szCs w:val="32"/>
          <w:lang w:bidi="ar-DZ"/>
        </w:rPr>
        <w:t>m</w:t>
      </w:r>
      <w:r>
        <w:rPr>
          <w:rFonts w:cstheme="minorHAnsi"/>
          <w:b/>
          <w:bCs/>
          <w:sz w:val="32"/>
          <w:szCs w:val="32"/>
          <w:vertAlign w:val="superscript"/>
          <w:lang w:bidi="ar-DZ"/>
        </w:rPr>
        <w:t>2</w:t>
      </w:r>
      <w:r>
        <w:rPr>
          <w:rFonts w:cstheme="minorHAnsi" w:hint="cs"/>
          <w:b/>
          <w:bCs/>
          <w:sz w:val="32"/>
          <w:szCs w:val="32"/>
          <w:vertAlign w:val="superscript"/>
          <w:rtl/>
          <w:lang w:bidi="ar-DZ"/>
        </w:rPr>
        <w:t xml:space="preserve"> </w:t>
      </w:r>
      <w:r>
        <w:rPr>
          <w:rFonts w:cstheme="minorHAnsi" w:hint="cs"/>
          <w:b/>
          <w:bCs/>
          <w:sz w:val="32"/>
          <w:szCs w:val="32"/>
          <w:rtl/>
          <w:lang w:bidi="ar-DZ"/>
        </w:rPr>
        <w:t xml:space="preserve"> 200  , جد ابعادها</w:t>
      </w: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="Calibri"/>
          <w:b/>
          <w:bCs/>
          <w:noProof/>
          <w:sz w:val="32"/>
          <w:szCs w:val="32"/>
          <w:rtl/>
        </w:rPr>
        <w:drawing>
          <wp:inline distT="0" distB="0" distL="0" distR="0" wp14:anchorId="132409BC" wp14:editId="6896351B">
            <wp:extent cx="5943600" cy="686680"/>
            <wp:effectExtent l="0" t="0" r="0" b="0"/>
            <wp:docPr id="5" name="Picture 5" descr="C:\Users\Administrato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:\Users\Administrato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7875"/>
        </w:tabs>
        <w:bidi/>
        <w:rPr>
          <w:rFonts w:cstheme="minorHAnsi"/>
          <w:b/>
          <w:bCs/>
          <w:sz w:val="32"/>
          <w:szCs w:val="32"/>
          <w:rtl/>
          <w:lang w:bidi="ar-DZ"/>
        </w:rPr>
      </w:pPr>
      <w:r>
        <w:rPr>
          <w:rFonts w:cs="Calibri"/>
          <w:b/>
          <w:bCs/>
          <w:noProof/>
          <w:sz w:val="32"/>
          <w:szCs w:val="32"/>
          <w:rtl/>
        </w:rPr>
        <w:lastRenderedPageBreak/>
        <w:drawing>
          <wp:inline distT="0" distB="0" distL="0" distR="0" wp14:anchorId="65803568" wp14:editId="028DC681">
            <wp:extent cx="6267450" cy="1390650"/>
            <wp:effectExtent l="0" t="0" r="0" b="0"/>
            <wp:docPr id="6" name="Picture 6" descr="C:\Users\Administrato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Administrato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394" cy="1392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596" w:rsidRPr="00D81AB3" w:rsidRDefault="004F2596" w:rsidP="004F2596">
      <w:pPr>
        <w:bidi/>
        <w:rPr>
          <w:rFonts w:cstheme="minorHAnsi"/>
          <w:sz w:val="32"/>
          <w:szCs w:val="32"/>
          <w:rtl/>
          <w:lang w:bidi="ar-DZ"/>
        </w:rPr>
      </w:pPr>
    </w:p>
    <w:p w:rsidR="004F2596" w:rsidRPr="00D81AB3" w:rsidRDefault="004F2596" w:rsidP="004F2596">
      <w:pPr>
        <w:bidi/>
        <w:rPr>
          <w:rFonts w:cstheme="minorHAnsi"/>
          <w:sz w:val="32"/>
          <w:szCs w:val="32"/>
          <w:rtl/>
          <w:lang w:bidi="ar-DZ"/>
        </w:rPr>
      </w:pPr>
    </w:p>
    <w:p w:rsidR="004F2596" w:rsidRPr="00D81AB3" w:rsidRDefault="004F2596" w:rsidP="004F2596">
      <w:pPr>
        <w:bidi/>
        <w:rPr>
          <w:rFonts w:cstheme="minorHAnsi"/>
          <w:sz w:val="32"/>
          <w:szCs w:val="32"/>
          <w:rtl/>
          <w:lang w:bidi="ar-DZ"/>
        </w:rPr>
      </w:pPr>
    </w:p>
    <w:p w:rsidR="004F2596" w:rsidRPr="00D81AB3" w:rsidRDefault="004F2596" w:rsidP="004F2596">
      <w:pPr>
        <w:bidi/>
        <w:rPr>
          <w:rFonts w:cstheme="minorHAnsi"/>
          <w:sz w:val="32"/>
          <w:szCs w:val="32"/>
          <w:rtl/>
          <w:lang w:bidi="ar-DZ"/>
        </w:rPr>
      </w:pPr>
    </w:p>
    <w:p w:rsidR="004F2596" w:rsidRPr="00D81AB3" w:rsidRDefault="004F2596" w:rsidP="004F2596">
      <w:pPr>
        <w:bidi/>
        <w:rPr>
          <w:rFonts w:cstheme="minorHAnsi"/>
          <w:sz w:val="32"/>
          <w:szCs w:val="32"/>
          <w:rtl/>
          <w:lang w:bidi="ar-DZ"/>
        </w:rPr>
      </w:pPr>
    </w:p>
    <w:p w:rsidR="004F2596" w:rsidRDefault="004F2596" w:rsidP="004F2596">
      <w:pPr>
        <w:bidi/>
        <w:rPr>
          <w:rFonts w:cstheme="minorHAnsi"/>
          <w:sz w:val="32"/>
          <w:szCs w:val="32"/>
          <w:rtl/>
          <w:lang w:bidi="ar-DZ"/>
        </w:rPr>
      </w:pPr>
    </w:p>
    <w:p w:rsidR="004F2596" w:rsidRDefault="004F2596" w:rsidP="004F2596">
      <w:pPr>
        <w:tabs>
          <w:tab w:val="left" w:pos="1530"/>
        </w:tabs>
        <w:bidi/>
        <w:rPr>
          <w:rFonts w:cstheme="minorHAnsi"/>
          <w:sz w:val="32"/>
          <w:szCs w:val="32"/>
          <w:rtl/>
          <w:lang w:bidi="ar-DZ"/>
        </w:rPr>
      </w:pPr>
      <w:r>
        <w:rPr>
          <w:rFonts w:cstheme="minorHAnsi"/>
          <w:sz w:val="32"/>
          <w:szCs w:val="32"/>
          <w:rtl/>
          <w:lang w:bidi="ar-DZ"/>
        </w:rPr>
        <w:tab/>
      </w:r>
      <w:bookmarkStart w:id="0" w:name="_GoBack"/>
      <w:bookmarkEnd w:id="0"/>
    </w:p>
    <w:sectPr w:rsidR="004F2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AB"/>
    <w:rsid w:val="003F64E6"/>
    <w:rsid w:val="004F2596"/>
    <w:rsid w:val="007E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4F2596"/>
    <w:pPr>
      <w:tabs>
        <w:tab w:val="center" w:pos="4680"/>
        <w:tab w:val="right" w:pos="9360"/>
      </w:tabs>
      <w:jc w:val="right"/>
    </w:pPr>
    <w:rPr>
      <w:rFonts w:cstheme="minorHAnsi"/>
      <w:b/>
      <w:bCs/>
      <w:sz w:val="32"/>
      <w:szCs w:val="32"/>
      <w:lang w:bidi="ar-DZ"/>
    </w:rPr>
  </w:style>
  <w:style w:type="character" w:customStyle="1" w:styleId="MTDisplayEquationChar">
    <w:name w:val="MTDisplayEquation Char"/>
    <w:basedOn w:val="DefaultParagraphFont"/>
    <w:link w:val="MTDisplayEquation"/>
    <w:rsid w:val="004F2596"/>
    <w:rPr>
      <w:rFonts w:cstheme="minorHAnsi"/>
      <w:b/>
      <w:bCs/>
      <w:sz w:val="32"/>
      <w:szCs w:val="32"/>
      <w:lang w:bidi="ar-D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5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4F2596"/>
    <w:pPr>
      <w:tabs>
        <w:tab w:val="center" w:pos="4680"/>
        <w:tab w:val="right" w:pos="9360"/>
      </w:tabs>
      <w:jc w:val="right"/>
    </w:pPr>
    <w:rPr>
      <w:rFonts w:cstheme="minorHAnsi"/>
      <w:b/>
      <w:bCs/>
      <w:sz w:val="32"/>
      <w:szCs w:val="32"/>
      <w:lang w:bidi="ar-DZ"/>
    </w:rPr>
  </w:style>
  <w:style w:type="character" w:customStyle="1" w:styleId="MTDisplayEquationChar">
    <w:name w:val="MTDisplayEquation Char"/>
    <w:basedOn w:val="DefaultParagraphFont"/>
    <w:link w:val="MTDisplayEquation"/>
    <w:rsid w:val="004F2596"/>
    <w:rPr>
      <w:rFonts w:cstheme="minorHAnsi"/>
      <w:b/>
      <w:bCs/>
      <w:sz w:val="32"/>
      <w:szCs w:val="32"/>
      <w:lang w:bidi="ar-D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image" Target="media/image25.jpeg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image" Target="media/image26.jpeg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0" Type="http://schemas.openxmlformats.org/officeDocument/2006/relationships/oleObject" Target="embeddings/oleObject7.bin"/><Relationship Id="rId41" Type="http://schemas.openxmlformats.org/officeDocument/2006/relationships/image" Target="media/image20.wm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2025-11-04T05:54:00Z</dcterms:created>
  <dcterms:modified xsi:type="dcterms:W3CDTF">2025-11-04T05:54:00Z</dcterms:modified>
</cp:coreProperties>
</file>