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3B7A1" w14:textId="26165AD3" w:rsidR="00FF4316" w:rsidRPr="00BF6F30" w:rsidRDefault="00126CBD" w:rsidP="002B316E">
      <w:pPr>
        <w:pStyle w:val="CUPChaptertitle"/>
        <w:rPr>
          <w:sz w:val="80"/>
          <w:szCs w:val="80"/>
        </w:rPr>
      </w:pPr>
      <w:r w:rsidRPr="00126CBD">
        <w:rPr>
          <w:sz w:val="80"/>
          <w:szCs w:val="80"/>
        </w:rPr>
        <w:t xml:space="preserve">End of unit </w:t>
      </w:r>
      <w:r>
        <w:rPr>
          <w:sz w:val="80"/>
          <w:szCs w:val="80"/>
        </w:rPr>
        <w:t>8</w:t>
      </w:r>
      <w:r w:rsidRPr="00126CBD">
        <w:rPr>
          <w:sz w:val="80"/>
          <w:szCs w:val="80"/>
        </w:rPr>
        <w:t xml:space="preserve"> test answers</w:t>
      </w:r>
    </w:p>
    <w:p w14:paraId="1B27B5B2" w14:textId="1CF4D460" w:rsidR="00591032" w:rsidRPr="00D26A16" w:rsidRDefault="00B66225" w:rsidP="00D26A16">
      <w:pPr>
        <w:pStyle w:val="CUPBodytext"/>
        <w:rPr>
          <w:i/>
        </w:rPr>
      </w:pPr>
      <w:r w:rsidRPr="00B66225">
        <w:rPr>
          <w:i/>
        </w:rPr>
        <w:t>The</w:t>
      </w:r>
      <w:bookmarkStart w:id="0" w:name="_GoBack"/>
      <w:bookmarkEnd w:id="0"/>
      <w:r w:rsidR="007D1F7B" w:rsidRPr="007D1F7B">
        <w:rPr>
          <w:i/>
        </w:rPr>
        <w:t xml:space="preserve"> tests and</w:t>
      </w:r>
      <w:r w:rsidR="007671C4" w:rsidRPr="007671C4">
        <w:rPr>
          <w:i/>
        </w:rPr>
        <w:t xml:space="preserve"> answers have been written by the authors. The</w:t>
      </w:r>
      <w:r w:rsidR="00256311" w:rsidRPr="00256311">
        <w:rPr>
          <w:i/>
        </w:rPr>
        <w:t>se</w:t>
      </w:r>
      <w:r w:rsidR="007671C4">
        <w:rPr>
          <w:i/>
        </w:rPr>
        <w:t xml:space="preserve"> </w:t>
      </w:r>
      <w:r w:rsidR="00B625A1" w:rsidRPr="00B625A1">
        <w:rPr>
          <w:i/>
        </w:rPr>
        <w:t>may not fully reflect the approach of Cambridge Assessment International Education.</w:t>
      </w:r>
    </w:p>
    <w:p w14:paraId="4964B4F8" w14:textId="77777777" w:rsidR="002B316E" w:rsidRDefault="002B316E" w:rsidP="002B316E">
      <w:pPr>
        <w:pStyle w:val="CUPBhead"/>
      </w:pPr>
      <w:r>
        <w:t>Section A: Reading</w:t>
      </w:r>
    </w:p>
    <w:tbl>
      <w:tblPr>
        <w:tblStyle w:val="TableGrid"/>
        <w:tblW w:w="10206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C23ED4" w:rsidRPr="003D2A09" w14:paraId="04BEA014" w14:textId="77777777" w:rsidTr="001E07CF">
        <w:trPr>
          <w:trHeight w:val="482"/>
          <w:tblHeader/>
        </w:trPr>
        <w:tc>
          <w:tcPr>
            <w:tcW w:w="1276" w:type="dxa"/>
            <w:shd w:val="clear" w:color="auto" w:fill="000000" w:themeFill="text1"/>
          </w:tcPr>
          <w:p w14:paraId="00B1F90E" w14:textId="5E2A6DFE" w:rsidR="00C23ED4" w:rsidRPr="003D2A09" w:rsidRDefault="00C23ED4" w:rsidP="004457B0">
            <w:pPr>
              <w:pStyle w:val="CUPTableheadings-white"/>
              <w:rPr>
                <w:sz w:val="24"/>
              </w:rPr>
            </w:pPr>
            <w:r w:rsidRPr="003D2A09">
              <w:rPr>
                <w:sz w:val="24"/>
              </w:rPr>
              <w:t>Question</w:t>
            </w:r>
          </w:p>
        </w:tc>
        <w:tc>
          <w:tcPr>
            <w:tcW w:w="7796" w:type="dxa"/>
            <w:shd w:val="clear" w:color="auto" w:fill="000000" w:themeFill="text1"/>
          </w:tcPr>
          <w:p w14:paraId="46AC41C9" w14:textId="650AE881" w:rsidR="00C23ED4" w:rsidRPr="003D2A09" w:rsidRDefault="00C23ED4" w:rsidP="00162980">
            <w:pPr>
              <w:pStyle w:val="CUPTableheadings-white"/>
              <w:jc w:val="left"/>
              <w:rPr>
                <w:sz w:val="24"/>
              </w:rPr>
            </w:pPr>
            <w:r w:rsidRPr="003D2A09">
              <w:rPr>
                <w:sz w:val="24"/>
              </w:rPr>
              <w:t>Answer</w:t>
            </w:r>
          </w:p>
        </w:tc>
        <w:tc>
          <w:tcPr>
            <w:tcW w:w="1134" w:type="dxa"/>
            <w:shd w:val="clear" w:color="auto" w:fill="000000" w:themeFill="text1"/>
          </w:tcPr>
          <w:p w14:paraId="5964A299" w14:textId="3CEE115A" w:rsidR="00C23ED4" w:rsidRPr="003D2A09" w:rsidRDefault="00C23ED4" w:rsidP="004457B0">
            <w:pPr>
              <w:pStyle w:val="CUPTableheadings-white"/>
              <w:rPr>
                <w:sz w:val="24"/>
              </w:rPr>
            </w:pPr>
            <w:r w:rsidRPr="003D2A09">
              <w:rPr>
                <w:sz w:val="24"/>
              </w:rPr>
              <w:t>Marks</w:t>
            </w:r>
          </w:p>
        </w:tc>
      </w:tr>
      <w:tr w:rsidR="00C23ED4" w:rsidRPr="00862524" w14:paraId="3F19673A" w14:textId="77777777" w:rsidTr="001E07CF">
        <w:trPr>
          <w:trHeight w:val="509"/>
        </w:trPr>
        <w:tc>
          <w:tcPr>
            <w:tcW w:w="1276" w:type="dxa"/>
            <w:vAlign w:val="center"/>
          </w:tcPr>
          <w:p w14:paraId="200FC03D" w14:textId="4020F467" w:rsidR="00C23ED4" w:rsidRPr="00862524" w:rsidRDefault="00C23ED4" w:rsidP="004457B0">
            <w:pPr>
              <w:pStyle w:val="CUPrubrictext"/>
              <w:jc w:val="center"/>
            </w:pPr>
            <w:r w:rsidRPr="00862524">
              <w:t>1</w:t>
            </w:r>
          </w:p>
        </w:tc>
        <w:tc>
          <w:tcPr>
            <w:tcW w:w="7796" w:type="dxa"/>
          </w:tcPr>
          <w:p w14:paraId="1F48F09C" w14:textId="1B8B6616" w:rsidR="00C23ED4" w:rsidRDefault="00C23ED4" w:rsidP="001D3305">
            <w:pPr>
              <w:pStyle w:val="CUPTabletext"/>
            </w:pPr>
            <w:r>
              <w:t>That they are barely moving / only moving a little.</w:t>
            </w:r>
          </w:p>
          <w:p w14:paraId="174E94A4" w14:textId="22A3939F" w:rsidR="00C23ED4" w:rsidRPr="001D3305" w:rsidRDefault="00C23ED4" w:rsidP="001D3305">
            <w:pPr>
              <w:pStyle w:val="CUPTabletext"/>
              <w:rPr>
                <w:rFonts w:cstheme="minorHAnsi"/>
                <w:i/>
              </w:rPr>
            </w:pPr>
            <w:r w:rsidRPr="001D3305">
              <w:rPr>
                <w:i/>
              </w:rPr>
              <w:t>Give 1 mark for any explanation of this idea given in the learner’s own words.</w:t>
            </w:r>
          </w:p>
        </w:tc>
        <w:tc>
          <w:tcPr>
            <w:tcW w:w="1134" w:type="dxa"/>
            <w:vAlign w:val="center"/>
          </w:tcPr>
          <w:p w14:paraId="3CA91F0F" w14:textId="5090D126" w:rsidR="00C23ED4" w:rsidRPr="00862524" w:rsidRDefault="00C23ED4" w:rsidP="004457B0">
            <w:pPr>
              <w:pStyle w:val="CUPrubrictext"/>
              <w:jc w:val="center"/>
            </w:pPr>
            <w:r w:rsidRPr="00862524">
              <w:t>1</w:t>
            </w:r>
          </w:p>
        </w:tc>
      </w:tr>
      <w:tr w:rsidR="00C23ED4" w:rsidRPr="00862524" w14:paraId="3E2540FC" w14:textId="77777777" w:rsidTr="001E07CF">
        <w:trPr>
          <w:trHeight w:val="774"/>
        </w:trPr>
        <w:tc>
          <w:tcPr>
            <w:tcW w:w="1276" w:type="dxa"/>
            <w:vAlign w:val="center"/>
          </w:tcPr>
          <w:p w14:paraId="4C9A01AC" w14:textId="3E35747E" w:rsidR="00C23ED4" w:rsidRPr="00862524" w:rsidRDefault="00C23ED4" w:rsidP="004457B0">
            <w:pPr>
              <w:pStyle w:val="CUPrubrictext"/>
              <w:jc w:val="center"/>
            </w:pPr>
            <w:r w:rsidRPr="00862524">
              <w:t>2</w:t>
            </w:r>
          </w:p>
        </w:tc>
        <w:tc>
          <w:tcPr>
            <w:tcW w:w="7796" w:type="dxa"/>
          </w:tcPr>
          <w:p w14:paraId="669CE987" w14:textId="15482750" w:rsidR="00C23ED4" w:rsidRPr="00862524" w:rsidRDefault="00AB08AD" w:rsidP="001D3305">
            <w:pPr>
              <w:pStyle w:val="CUPTabletext"/>
            </w:pPr>
            <w:r w:rsidRPr="00AB08AD">
              <w:t>o</w:t>
            </w:r>
            <w:r w:rsidR="00C23ED4">
              <w:t>nomatopoeia</w:t>
            </w:r>
          </w:p>
          <w:p w14:paraId="4B3F0903" w14:textId="6074E4ED" w:rsidR="00C23ED4" w:rsidRPr="00862524" w:rsidRDefault="00C23ED4" w:rsidP="001D3305">
            <w:pPr>
              <w:pStyle w:val="CUPTabletext"/>
              <w:rPr>
                <w:rFonts w:cstheme="minorHAnsi"/>
                <w:i/>
              </w:rPr>
            </w:pPr>
            <w:r w:rsidRPr="001D3305">
              <w:rPr>
                <w:i/>
              </w:rPr>
              <w:t>Give 0 marks if the learner has ticked more than one box. Give 1 mark if an alternative to a tick has been used in the correct box, for example, X.</w:t>
            </w:r>
          </w:p>
        </w:tc>
        <w:tc>
          <w:tcPr>
            <w:tcW w:w="1134" w:type="dxa"/>
            <w:vAlign w:val="center"/>
          </w:tcPr>
          <w:p w14:paraId="4C4996A6" w14:textId="14FAEBA1" w:rsidR="00C23ED4" w:rsidRPr="00862524" w:rsidRDefault="00C23ED4" w:rsidP="004457B0">
            <w:pPr>
              <w:pStyle w:val="CUPrubrictext"/>
              <w:jc w:val="center"/>
            </w:pPr>
            <w:r w:rsidRPr="00862524">
              <w:t>1</w:t>
            </w:r>
          </w:p>
        </w:tc>
      </w:tr>
      <w:tr w:rsidR="00C23ED4" w:rsidRPr="00862524" w14:paraId="73914D72" w14:textId="77777777" w:rsidTr="001E07CF">
        <w:trPr>
          <w:trHeight w:val="760"/>
        </w:trPr>
        <w:tc>
          <w:tcPr>
            <w:tcW w:w="1276" w:type="dxa"/>
            <w:vAlign w:val="center"/>
          </w:tcPr>
          <w:p w14:paraId="363AE5DB" w14:textId="03843470" w:rsidR="00C23ED4" w:rsidRPr="003E6761" w:rsidRDefault="00C23ED4" w:rsidP="004457B0">
            <w:pPr>
              <w:pStyle w:val="CUPrubrictext"/>
              <w:jc w:val="center"/>
            </w:pPr>
            <w:r w:rsidRPr="003E6761">
              <w:t>3</w:t>
            </w:r>
          </w:p>
        </w:tc>
        <w:tc>
          <w:tcPr>
            <w:tcW w:w="7796" w:type="dxa"/>
          </w:tcPr>
          <w:p w14:paraId="63CC1E5A" w14:textId="540A3F61" w:rsidR="00C23ED4" w:rsidRDefault="00C23ED4" w:rsidP="001D3305">
            <w:pPr>
              <w:pStyle w:val="CUPTabletext"/>
            </w:pPr>
            <w:r>
              <w:t>‘[blended into one continuous wail that sounded]</w:t>
            </w:r>
            <w:r w:rsidRPr="00D101DD">
              <w:t xml:space="preserve"> li</w:t>
            </w:r>
            <w:r w:rsidR="00F40AFB">
              <w:t>ke a calf taken from its mother</w:t>
            </w:r>
            <w:r>
              <w:t>’</w:t>
            </w:r>
          </w:p>
          <w:p w14:paraId="0C90C207" w14:textId="08A7EF89" w:rsidR="00C23ED4" w:rsidRPr="003E6761" w:rsidRDefault="00C23ED4" w:rsidP="001D3305">
            <w:pPr>
              <w:pStyle w:val="CUPTabletext"/>
              <w:rPr>
                <w:rFonts w:cstheme="minorHAnsi"/>
                <w:i/>
              </w:rPr>
            </w:pPr>
            <w:r>
              <w:rPr>
                <w:i/>
              </w:rPr>
              <w:t xml:space="preserve">Give 1 mark for the above. </w:t>
            </w:r>
            <w:r w:rsidRPr="001D3305">
              <w:rPr>
                <w:i/>
              </w:rPr>
              <w:t>Do not reward full sentences copied from the passage unless the key phrase is underlined or ringed.</w:t>
            </w:r>
          </w:p>
        </w:tc>
        <w:tc>
          <w:tcPr>
            <w:tcW w:w="1134" w:type="dxa"/>
            <w:vAlign w:val="center"/>
          </w:tcPr>
          <w:p w14:paraId="28703440" w14:textId="2C0C2CB5" w:rsidR="00C23ED4" w:rsidRPr="00862524" w:rsidRDefault="00C23ED4" w:rsidP="004457B0">
            <w:pPr>
              <w:pStyle w:val="CUPrubrictext"/>
              <w:tabs>
                <w:tab w:val="left" w:pos="918"/>
                <w:tab w:val="left" w:pos="1060"/>
              </w:tabs>
              <w:ind w:right="-158"/>
              <w:jc w:val="center"/>
            </w:pPr>
            <w:r>
              <w:t>1</w:t>
            </w:r>
          </w:p>
        </w:tc>
      </w:tr>
      <w:tr w:rsidR="00C23ED4" w:rsidRPr="00862524" w14:paraId="258137D7" w14:textId="77777777" w:rsidTr="001E07CF">
        <w:trPr>
          <w:trHeight w:val="2334"/>
        </w:trPr>
        <w:tc>
          <w:tcPr>
            <w:tcW w:w="1276" w:type="dxa"/>
            <w:vAlign w:val="center"/>
          </w:tcPr>
          <w:p w14:paraId="2854F238" w14:textId="28C3B804" w:rsidR="00C23ED4" w:rsidRPr="00862524" w:rsidRDefault="00C23ED4" w:rsidP="004457B0">
            <w:pPr>
              <w:pStyle w:val="CUPrubrictext"/>
              <w:jc w:val="center"/>
            </w:pPr>
            <w:r w:rsidRPr="00862524">
              <w:t>4</w:t>
            </w:r>
          </w:p>
        </w:tc>
        <w:tc>
          <w:tcPr>
            <w:tcW w:w="7796" w:type="dxa"/>
          </w:tcPr>
          <w:p w14:paraId="26AF9079" w14:textId="7B89AEF1" w:rsidR="00C23ED4" w:rsidRPr="003D2A09" w:rsidRDefault="00C23ED4" w:rsidP="00B32070">
            <w:pPr>
              <w:pStyle w:val="CUPTabletext"/>
              <w:spacing w:line="240" w:lineRule="auto"/>
            </w:pPr>
            <w:r w:rsidRPr="003D2A09">
              <w:t>Learners’ answers may include:</w:t>
            </w:r>
          </w:p>
          <w:p w14:paraId="66F1EB60" w14:textId="4DFB81CC" w:rsidR="00C23ED4" w:rsidRDefault="00F460AD" w:rsidP="00F460AD">
            <w:pPr>
              <w:pStyle w:val="CupTableBullets"/>
              <w:ind w:left="357" w:hanging="357"/>
            </w:pPr>
            <w:r w:rsidRPr="00F460AD">
              <w:t>u</w:t>
            </w:r>
            <w:r w:rsidR="00C23ED4">
              <w:t>se of exaggeration</w:t>
            </w:r>
            <w:r w:rsidR="00B32070" w:rsidRPr="00B32070">
              <w:t>:</w:t>
            </w:r>
            <w:r w:rsidR="00B32070">
              <w:t xml:space="preserve"> </w:t>
            </w:r>
            <w:r w:rsidR="00C23ED4">
              <w:t>‘Fumes filled the air’</w:t>
            </w:r>
          </w:p>
          <w:p w14:paraId="51766FA0" w14:textId="2BCD7955" w:rsidR="00C23ED4" w:rsidRPr="00002972" w:rsidRDefault="00372928" w:rsidP="00376248">
            <w:pPr>
              <w:pStyle w:val="CupTableBullets"/>
              <w:ind w:left="357" w:hanging="357"/>
            </w:pPr>
            <w:r w:rsidRPr="00372928">
              <w:t>u</w:t>
            </w:r>
            <w:r w:rsidR="003276ED">
              <w:t xml:space="preserve">se of </w:t>
            </w:r>
            <w:proofErr w:type="spellStart"/>
            <w:r w:rsidR="003276ED">
              <w:t>colour</w:t>
            </w:r>
            <w:proofErr w:type="spellEnd"/>
            <w:r w:rsidR="003276ED">
              <w:t xml:space="preserve"> words to show</w:t>
            </w:r>
            <w:r w:rsidR="00C23ED4" w:rsidRPr="00002972">
              <w:t xml:space="preserve"> th</w:t>
            </w:r>
            <w:r w:rsidR="00C23ED4">
              <w:t>e intensity of the air and how unhealthy it is</w:t>
            </w:r>
            <w:r w:rsidR="00B32070" w:rsidRPr="00B32070">
              <w:t>:</w:t>
            </w:r>
            <w:r w:rsidR="00B32070">
              <w:t xml:space="preserve"> </w:t>
            </w:r>
            <w:r w:rsidR="00C23ED4">
              <w:t>‘W</w:t>
            </w:r>
            <w:r w:rsidR="00C23ED4" w:rsidRPr="00002972">
              <w:t>isps of blue exhaust glowed</w:t>
            </w:r>
            <w:r w:rsidR="00C23ED4">
              <w:t>’</w:t>
            </w:r>
            <w:r w:rsidR="00C23ED4" w:rsidRPr="00002972">
              <w:t xml:space="preserve"> </w:t>
            </w:r>
          </w:p>
          <w:p w14:paraId="7BE39B89" w14:textId="06B53E73" w:rsidR="00C23ED4" w:rsidRDefault="00372928" w:rsidP="00376248">
            <w:pPr>
              <w:pStyle w:val="CupTableBullets"/>
              <w:ind w:left="357" w:hanging="357"/>
            </w:pPr>
            <w:r w:rsidRPr="00372928">
              <w:t>u</w:t>
            </w:r>
            <w:r w:rsidR="00C23ED4" w:rsidRPr="00002972">
              <w:t>se o</w:t>
            </w:r>
            <w:r w:rsidR="00C23ED4">
              <w:t>f</w:t>
            </w:r>
            <w:r w:rsidR="00C23ED4" w:rsidRPr="00002972">
              <w:t xml:space="preserve"> texture words to show how impenetrable the air is and its lack of movement</w:t>
            </w:r>
            <w:r w:rsidR="00B32070" w:rsidRPr="00B32070">
              <w:t>:</w:t>
            </w:r>
            <w:r w:rsidR="00B32070">
              <w:t xml:space="preserve"> </w:t>
            </w:r>
            <w:r w:rsidR="00C23ED4" w:rsidRPr="00002972">
              <w:t xml:space="preserve">‘fat and thick’ / </w:t>
            </w:r>
            <w:r w:rsidR="00C23ED4">
              <w:t>‘a</w:t>
            </w:r>
            <w:r w:rsidR="00C23ED4" w:rsidRPr="00002972">
              <w:t xml:space="preserve"> kind of fog around us</w:t>
            </w:r>
            <w:r w:rsidR="00C23ED4">
              <w:t>’</w:t>
            </w:r>
          </w:p>
          <w:p w14:paraId="41E849DA" w14:textId="2F9508E6" w:rsidR="00C23ED4" w:rsidRDefault="00255C4E" w:rsidP="00376248">
            <w:pPr>
              <w:pStyle w:val="CupTableBullets"/>
              <w:ind w:left="357" w:hanging="357"/>
            </w:pPr>
            <w:r>
              <w:t>p</w:t>
            </w:r>
            <w:r w:rsidR="00C23ED4">
              <w:t>ersonification of the fumes as an unpleasant creature, moving sinisterly</w:t>
            </w:r>
            <w:r w:rsidR="00B32070" w:rsidRPr="00B32070">
              <w:t>:</w:t>
            </w:r>
            <w:r w:rsidR="00B32070">
              <w:t xml:space="preserve"> </w:t>
            </w:r>
            <w:r w:rsidR="00C23ED4" w:rsidRPr="00002972">
              <w:t>‘</w:t>
            </w:r>
            <w:r w:rsidR="00C23ED4">
              <w:t>s</w:t>
            </w:r>
            <w:r w:rsidR="00C23ED4" w:rsidRPr="00002972">
              <w:t>pread horizontally, sluggish and glossy</w:t>
            </w:r>
            <w:r w:rsidR="00C23ED4">
              <w:t>’</w:t>
            </w:r>
          </w:p>
          <w:p w14:paraId="5DDD2615" w14:textId="2E4FF5D3" w:rsidR="00C23ED4" w:rsidRPr="003E6761" w:rsidRDefault="00C23ED4" w:rsidP="001D3305">
            <w:pPr>
              <w:pStyle w:val="CUPTabletext"/>
              <w:rPr>
                <w:rFonts w:cstheme="minorHAnsi"/>
                <w:i/>
              </w:rPr>
            </w:pPr>
            <w:r w:rsidRPr="001D3305">
              <w:rPr>
                <w:i/>
              </w:rPr>
              <w:t xml:space="preserve">Give 1 mark each for any </w:t>
            </w:r>
            <w:r w:rsidR="007435D5" w:rsidRPr="007435D5">
              <w:rPr>
                <w:i/>
              </w:rPr>
              <w:t>suggestion</w:t>
            </w:r>
            <w:r w:rsidRPr="001D3305">
              <w:rPr>
                <w:i/>
              </w:rPr>
              <w:t xml:space="preserve"> of the above ideas, to a maximum of 2 marks.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0AE85F" w14:textId="5C468B5C" w:rsidR="00C23ED4" w:rsidRPr="00862524" w:rsidRDefault="00C23ED4" w:rsidP="004457B0">
            <w:pPr>
              <w:pStyle w:val="CUPrubrictext"/>
              <w:jc w:val="center"/>
            </w:pPr>
            <w:r>
              <w:t>2</w:t>
            </w:r>
          </w:p>
        </w:tc>
      </w:tr>
      <w:tr w:rsidR="00C23ED4" w:rsidRPr="00862524" w14:paraId="65382082" w14:textId="77777777" w:rsidTr="001E07CF">
        <w:trPr>
          <w:trHeight w:val="1040"/>
        </w:trPr>
        <w:tc>
          <w:tcPr>
            <w:tcW w:w="1276" w:type="dxa"/>
            <w:vAlign w:val="center"/>
          </w:tcPr>
          <w:p w14:paraId="6947F6D7" w14:textId="657BCDB0" w:rsidR="00C23ED4" w:rsidRPr="00862524" w:rsidRDefault="00C23ED4" w:rsidP="004457B0">
            <w:pPr>
              <w:pStyle w:val="CUPrubrictext"/>
              <w:jc w:val="center"/>
            </w:pPr>
            <w:r w:rsidRPr="00862524">
              <w:t>5</w:t>
            </w:r>
          </w:p>
        </w:tc>
        <w:tc>
          <w:tcPr>
            <w:tcW w:w="7796" w:type="dxa"/>
          </w:tcPr>
          <w:p w14:paraId="0A302BA4" w14:textId="077B666C" w:rsidR="00C23ED4" w:rsidRPr="00BB3A3E" w:rsidRDefault="00C23ED4" w:rsidP="00F460AD">
            <w:pPr>
              <w:pStyle w:val="CupTableBullets"/>
              <w:ind w:left="357" w:hanging="357"/>
            </w:pPr>
            <w:r>
              <w:t>It has a heavy / big load.</w:t>
            </w:r>
          </w:p>
          <w:p w14:paraId="7506E4C7" w14:textId="0A998CAF" w:rsidR="00C23ED4" w:rsidRDefault="00C23ED4" w:rsidP="00F460AD">
            <w:pPr>
              <w:pStyle w:val="CupTableBullets"/>
              <w:ind w:left="357" w:hanging="357"/>
            </w:pPr>
            <w:r>
              <w:t>It has to breathe in the car fumes.</w:t>
            </w:r>
          </w:p>
          <w:p w14:paraId="08D577BE" w14:textId="01F4E7C0" w:rsidR="00C23ED4" w:rsidRPr="00A542F0" w:rsidRDefault="00C23ED4" w:rsidP="001D3305">
            <w:pPr>
              <w:pStyle w:val="CUPTabletext"/>
              <w:rPr>
                <w:rFonts w:cstheme="minorHAnsi"/>
              </w:rPr>
            </w:pPr>
            <w:r w:rsidRPr="00637C7C">
              <w:rPr>
                <w:i/>
              </w:rPr>
              <w:t xml:space="preserve">Give 1 mark </w:t>
            </w:r>
            <w:r>
              <w:rPr>
                <w:i/>
              </w:rPr>
              <w:t xml:space="preserve">each </w:t>
            </w:r>
            <w:r w:rsidRPr="00637C7C">
              <w:rPr>
                <w:i/>
              </w:rPr>
              <w:t xml:space="preserve">for any explanation </w:t>
            </w:r>
            <w:r w:rsidR="005B2010" w:rsidRPr="005B2010">
              <w:rPr>
                <w:i/>
              </w:rPr>
              <w:t>of these ideas</w:t>
            </w:r>
            <w:r w:rsidRPr="00637C7C">
              <w:rPr>
                <w:i/>
              </w:rPr>
              <w:t xml:space="preserve"> given in the learner’s own words</w:t>
            </w:r>
            <w:r>
              <w:rPr>
                <w:i/>
              </w:rPr>
              <w:t>, to a maximum of 2 marks.</w:t>
            </w:r>
          </w:p>
        </w:tc>
        <w:tc>
          <w:tcPr>
            <w:tcW w:w="1134" w:type="dxa"/>
            <w:vAlign w:val="center"/>
          </w:tcPr>
          <w:p w14:paraId="005F5B24" w14:textId="10AFB908" w:rsidR="00C23ED4" w:rsidRPr="00862524" w:rsidRDefault="00C23ED4" w:rsidP="004457B0">
            <w:pPr>
              <w:pStyle w:val="CUPrubrictext"/>
              <w:jc w:val="center"/>
            </w:pPr>
            <w:r>
              <w:t>2</w:t>
            </w:r>
          </w:p>
        </w:tc>
      </w:tr>
      <w:tr w:rsidR="00C23ED4" w:rsidRPr="00862524" w14:paraId="299711F3" w14:textId="77777777" w:rsidTr="001E07CF">
        <w:trPr>
          <w:trHeight w:val="764"/>
        </w:trPr>
        <w:tc>
          <w:tcPr>
            <w:tcW w:w="1276" w:type="dxa"/>
            <w:vAlign w:val="center"/>
          </w:tcPr>
          <w:p w14:paraId="3544106B" w14:textId="34090FBB" w:rsidR="00C23ED4" w:rsidRPr="00862524" w:rsidRDefault="00C23ED4" w:rsidP="004457B0">
            <w:pPr>
              <w:pStyle w:val="CUPrubrictext"/>
              <w:jc w:val="center"/>
            </w:pPr>
            <w:r>
              <w:t>6</w:t>
            </w:r>
          </w:p>
        </w:tc>
        <w:tc>
          <w:tcPr>
            <w:tcW w:w="7796" w:type="dxa"/>
          </w:tcPr>
          <w:p w14:paraId="7825A3DC" w14:textId="6951D1F1" w:rsidR="00C23ED4" w:rsidRDefault="00431713" w:rsidP="001D3305">
            <w:pPr>
              <w:pStyle w:val="CUPTabletext"/>
            </w:pPr>
            <w:r w:rsidRPr="00431713">
              <w:t>b</w:t>
            </w:r>
            <w:r w:rsidR="00C23ED4">
              <w:t>ecause som</w:t>
            </w:r>
            <w:r>
              <w:t>e of his spit went over his car</w:t>
            </w:r>
          </w:p>
          <w:p w14:paraId="0F369E09" w14:textId="719004FD" w:rsidR="00C23ED4" w:rsidRPr="00D11EDF" w:rsidRDefault="00C23ED4" w:rsidP="001D3305">
            <w:pPr>
              <w:pStyle w:val="CUPTabletext"/>
              <w:rPr>
                <w:rFonts w:cstheme="minorHAnsi"/>
                <w:i/>
              </w:rPr>
            </w:pPr>
            <w:r w:rsidRPr="001D3305">
              <w:rPr>
                <w:i/>
              </w:rPr>
              <w:t>Give 0 marks if the learner has ticked more than one box. Give 1 mark if an alternative to a tick has been used in the correct box, for example, X.</w:t>
            </w:r>
          </w:p>
        </w:tc>
        <w:tc>
          <w:tcPr>
            <w:tcW w:w="1134" w:type="dxa"/>
            <w:vAlign w:val="center"/>
          </w:tcPr>
          <w:p w14:paraId="3D59657C" w14:textId="32284E55" w:rsidR="00C23ED4" w:rsidRPr="00862524" w:rsidRDefault="00C23ED4" w:rsidP="004457B0">
            <w:pPr>
              <w:pStyle w:val="CUPrubrictext"/>
              <w:jc w:val="center"/>
            </w:pPr>
            <w:r>
              <w:t>1</w:t>
            </w:r>
          </w:p>
        </w:tc>
      </w:tr>
      <w:tr w:rsidR="00C23ED4" w:rsidRPr="00862524" w14:paraId="075A55D4" w14:textId="77777777" w:rsidTr="001E07CF">
        <w:trPr>
          <w:trHeight w:val="144"/>
        </w:trPr>
        <w:tc>
          <w:tcPr>
            <w:tcW w:w="1276" w:type="dxa"/>
            <w:vAlign w:val="center"/>
          </w:tcPr>
          <w:p w14:paraId="15542346" w14:textId="3F987290" w:rsidR="00C23ED4" w:rsidRDefault="00C23ED4" w:rsidP="004457B0">
            <w:pPr>
              <w:pStyle w:val="CUPrubrictext"/>
              <w:jc w:val="center"/>
            </w:pPr>
            <w:r>
              <w:t>7</w:t>
            </w:r>
          </w:p>
        </w:tc>
        <w:tc>
          <w:tcPr>
            <w:tcW w:w="7796" w:type="dxa"/>
          </w:tcPr>
          <w:p w14:paraId="07A60F7D" w14:textId="2324FBA9" w:rsidR="00C23ED4" w:rsidRDefault="00C23ED4" w:rsidP="00376248">
            <w:pPr>
              <w:pStyle w:val="CupTableBullets"/>
              <w:ind w:left="357" w:hanging="357"/>
            </w:pPr>
            <w:r>
              <w:t>Use of dashes</w:t>
            </w:r>
            <w:r w:rsidR="001772F8">
              <w:t xml:space="preserve">: </w:t>
            </w:r>
            <w:r w:rsidR="00C231C5" w:rsidRPr="00C231C5">
              <w:t>t</w:t>
            </w:r>
            <w:r>
              <w:t>o add in the information of how little they moved.</w:t>
            </w:r>
          </w:p>
          <w:p w14:paraId="1AE92FAC" w14:textId="4FB2D7D9" w:rsidR="00C23ED4" w:rsidRDefault="00C23ED4" w:rsidP="00376248">
            <w:pPr>
              <w:pStyle w:val="CupTableBullets"/>
              <w:ind w:left="357" w:hanging="357"/>
            </w:pPr>
            <w:r>
              <w:t>Long sentences</w:t>
            </w:r>
            <w:r w:rsidR="001772F8">
              <w:t xml:space="preserve">: </w:t>
            </w:r>
            <w:r w:rsidR="00DD2D9E" w:rsidRPr="00DD2D9E">
              <w:t>m</w:t>
            </w:r>
            <w:r>
              <w:t>irrors and draws out the lack of progress they make.</w:t>
            </w:r>
          </w:p>
          <w:p w14:paraId="6675DBE3" w14:textId="1F91D766" w:rsidR="00C23ED4" w:rsidRDefault="00C23ED4" w:rsidP="00376248">
            <w:pPr>
              <w:pStyle w:val="CupTableBullets"/>
              <w:ind w:left="357" w:hanging="357"/>
            </w:pPr>
            <w:r>
              <w:t>Starts with ‘moved again’ and ends with ‘stopped again’</w:t>
            </w:r>
            <w:r w:rsidR="001772F8">
              <w:t xml:space="preserve">: </w:t>
            </w:r>
            <w:r w:rsidR="00B47053" w:rsidRPr="00B47053">
              <w:t>a</w:t>
            </w:r>
            <w:r>
              <w:t>n anti-climax that raises then dashes hopes that they will start moving.</w:t>
            </w:r>
          </w:p>
          <w:p w14:paraId="57D9FAA3" w14:textId="77C0CD45" w:rsidR="00C23ED4" w:rsidRPr="00BB3A3E" w:rsidRDefault="00C23ED4" w:rsidP="001D3305">
            <w:pPr>
              <w:pStyle w:val="CUPTabletext"/>
              <w:rPr>
                <w:rFonts w:cstheme="minorHAnsi"/>
              </w:rPr>
            </w:pPr>
            <w:r>
              <w:rPr>
                <w:i/>
              </w:rPr>
              <w:t>Give 1 mark for any of the above features and 1 mark for an accompanying explanation demonstrating understanding, to a maximum of 2 marks.</w:t>
            </w:r>
          </w:p>
        </w:tc>
        <w:tc>
          <w:tcPr>
            <w:tcW w:w="1134" w:type="dxa"/>
            <w:vAlign w:val="center"/>
          </w:tcPr>
          <w:p w14:paraId="6EFD52B1" w14:textId="225D6147" w:rsidR="00C23ED4" w:rsidRDefault="00C23ED4" w:rsidP="004457B0">
            <w:pPr>
              <w:pStyle w:val="CUPrubrictext"/>
              <w:jc w:val="center"/>
            </w:pPr>
            <w:r>
              <w:t>2</w:t>
            </w:r>
          </w:p>
        </w:tc>
      </w:tr>
    </w:tbl>
    <w:p w14:paraId="5232590E" w14:textId="4C45A372" w:rsidR="00E434CC" w:rsidRDefault="00E434CC" w:rsidP="00E434CC">
      <w:pPr>
        <w:pStyle w:val="CUPBhead"/>
      </w:pPr>
      <w:r>
        <w:lastRenderedPageBreak/>
        <w:t>Section B: Writing</w:t>
      </w:r>
    </w:p>
    <w:p w14:paraId="2CBFE977" w14:textId="2FEC0DC4" w:rsidR="00D01BC9" w:rsidRPr="006E3C29" w:rsidRDefault="00FF4316" w:rsidP="0083531D">
      <w:pPr>
        <w:pStyle w:val="CUPrubrictext"/>
        <w:spacing w:before="120" w:after="120"/>
      </w:pPr>
      <w:r>
        <w:t>Creation of texts / Vocabulary and language (maximum of 4 marks)</w:t>
      </w:r>
    </w:p>
    <w:tbl>
      <w:tblPr>
        <w:tblStyle w:val="TableGrid"/>
        <w:tblW w:w="10206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72"/>
        <w:gridCol w:w="1134"/>
      </w:tblGrid>
      <w:tr w:rsidR="00B11B64" w:rsidRPr="00BE5EC0" w14:paraId="2AA6EC43" w14:textId="77777777" w:rsidTr="00C267AF">
        <w:trPr>
          <w:trHeight w:val="242"/>
        </w:trPr>
        <w:tc>
          <w:tcPr>
            <w:tcW w:w="9072" w:type="dxa"/>
            <w:shd w:val="clear" w:color="auto" w:fill="000000" w:themeFill="text1"/>
          </w:tcPr>
          <w:p w14:paraId="074D9561" w14:textId="77777777" w:rsidR="00B11B64" w:rsidRPr="00BE5EC0" w:rsidRDefault="00B11B64" w:rsidP="007E1D3A">
            <w:pPr>
              <w:pStyle w:val="CUPTableheadings-white"/>
              <w:jc w:val="left"/>
              <w:rPr>
                <w:sz w:val="24"/>
              </w:rPr>
            </w:pPr>
            <w:r w:rsidRPr="00BE5EC0">
              <w:rPr>
                <w:sz w:val="24"/>
              </w:rPr>
              <w:t>Descriptors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46684EE1" w14:textId="77777777" w:rsidR="00B11B64" w:rsidRPr="00BE5EC0" w:rsidRDefault="00B11B64" w:rsidP="00E86DBC">
            <w:pPr>
              <w:pStyle w:val="CUPTableheadings-white"/>
              <w:rPr>
                <w:sz w:val="24"/>
              </w:rPr>
            </w:pPr>
            <w:r w:rsidRPr="00BE5EC0">
              <w:rPr>
                <w:sz w:val="24"/>
              </w:rPr>
              <w:t>Marks</w:t>
            </w:r>
          </w:p>
        </w:tc>
      </w:tr>
      <w:tr w:rsidR="00B11B64" w:rsidRPr="00AE742A" w14:paraId="1A89ADE7" w14:textId="77777777" w:rsidTr="00C267AF">
        <w:trPr>
          <w:trHeight w:val="1028"/>
        </w:trPr>
        <w:tc>
          <w:tcPr>
            <w:tcW w:w="9072" w:type="dxa"/>
          </w:tcPr>
          <w:p w14:paraId="060F61E0" w14:textId="17F4D8EF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Content is relevant and developed with imaginative detail</w:t>
            </w:r>
            <w:r w:rsidR="00AE742A">
              <w:t>.</w:t>
            </w:r>
          </w:p>
          <w:p w14:paraId="172A951C" w14:textId="77777777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Uses a range of well-chosen vocabulary.</w:t>
            </w:r>
          </w:p>
          <w:p w14:paraId="57A718A1" w14:textId="77777777" w:rsidR="00B11B64" w:rsidRPr="00AE742A" w:rsidRDefault="00B11B64" w:rsidP="00945C36">
            <w:pPr>
              <w:pStyle w:val="CupTableBullets"/>
              <w:ind w:left="357" w:hanging="357"/>
            </w:pPr>
            <w:proofErr w:type="spellStart"/>
            <w:r w:rsidRPr="00AE742A">
              <w:t>Characterisation</w:t>
            </w:r>
            <w:proofErr w:type="spellEnd"/>
            <w:r w:rsidRPr="00AE742A">
              <w:t xml:space="preserve"> is shown through actions and reactions during the story.</w:t>
            </w:r>
          </w:p>
          <w:p w14:paraId="12E256FD" w14:textId="61032D6A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 xml:space="preserve">A clear, consistent relationship between </w:t>
            </w:r>
            <w:r w:rsidR="00B92BAD">
              <w:t xml:space="preserve">the </w:t>
            </w:r>
            <w:r w:rsidRPr="00AE742A">
              <w:t xml:space="preserve">writer and </w:t>
            </w:r>
            <w:r w:rsidR="00B92BAD">
              <w:t xml:space="preserve">the </w:t>
            </w:r>
            <w:r w:rsidRPr="00AE742A">
              <w:t>reader is established and controlled.</w:t>
            </w:r>
          </w:p>
        </w:tc>
        <w:tc>
          <w:tcPr>
            <w:tcW w:w="1134" w:type="dxa"/>
            <w:vAlign w:val="center"/>
          </w:tcPr>
          <w:p w14:paraId="102FF2FE" w14:textId="53EA3171" w:rsidR="00B11B64" w:rsidRPr="00AE742A" w:rsidRDefault="00B11B64" w:rsidP="00E86DBC">
            <w:pPr>
              <w:pStyle w:val="CUPrubrictext"/>
              <w:ind w:right="-159"/>
              <w:jc w:val="center"/>
            </w:pPr>
            <w:r w:rsidRPr="00AE742A">
              <w:t>4</w:t>
            </w:r>
          </w:p>
        </w:tc>
      </w:tr>
      <w:tr w:rsidR="00B11B64" w:rsidRPr="00AE742A" w14:paraId="5B5A804E" w14:textId="77777777" w:rsidTr="00C267AF">
        <w:trPr>
          <w:trHeight w:val="1270"/>
        </w:trPr>
        <w:tc>
          <w:tcPr>
            <w:tcW w:w="9072" w:type="dxa"/>
          </w:tcPr>
          <w:p w14:paraId="63FF3D81" w14:textId="77777777" w:rsidR="00B11B64" w:rsidRPr="00AE742A" w:rsidRDefault="00B11B64" w:rsidP="00945C36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Content is relevant, and ideas are developed using some appropriate techniques.</w:t>
            </w:r>
          </w:p>
          <w:p w14:paraId="51E76EC8" w14:textId="77777777" w:rsidR="00B11B64" w:rsidRPr="00AE742A" w:rsidRDefault="00B11B64" w:rsidP="00945C36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Vocabulary choices are appropriate and sometimes well-chosen.</w:t>
            </w:r>
          </w:p>
          <w:p w14:paraId="3691BE3B" w14:textId="77777777" w:rsidR="00B11B64" w:rsidRPr="00AE742A" w:rsidRDefault="00B11B64" w:rsidP="00945C36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Characters are described and developed with actions linked to key events.</w:t>
            </w:r>
          </w:p>
          <w:p w14:paraId="54E5172F" w14:textId="28121C2D" w:rsidR="00B11B64" w:rsidRPr="00AE742A" w:rsidRDefault="00B11B64" w:rsidP="00945C36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 xml:space="preserve">A clear relationship between </w:t>
            </w:r>
            <w:r w:rsidR="00B92BAD">
              <w:rPr>
                <w:lang w:eastAsia="zh-TW"/>
              </w:rPr>
              <w:t xml:space="preserve">the </w:t>
            </w:r>
            <w:r w:rsidRPr="00AE742A">
              <w:rPr>
                <w:lang w:eastAsia="zh-TW"/>
              </w:rPr>
              <w:t xml:space="preserve">writer and </w:t>
            </w:r>
            <w:r w:rsidR="00B92BAD">
              <w:rPr>
                <w:lang w:eastAsia="zh-TW"/>
              </w:rPr>
              <w:t xml:space="preserve">the </w:t>
            </w:r>
            <w:r w:rsidRPr="00AE742A">
              <w:rPr>
                <w:lang w:eastAsia="zh-TW"/>
              </w:rPr>
              <w:t>reader is established in parts of the story, which engages the reader.</w:t>
            </w:r>
          </w:p>
        </w:tc>
        <w:tc>
          <w:tcPr>
            <w:tcW w:w="1134" w:type="dxa"/>
            <w:vAlign w:val="center"/>
          </w:tcPr>
          <w:p w14:paraId="73B75591" w14:textId="39AF92A3" w:rsidR="00B11B64" w:rsidRPr="00AE742A" w:rsidRDefault="00B11B64" w:rsidP="00E86DBC">
            <w:pPr>
              <w:pStyle w:val="CUPrubrictext"/>
              <w:jc w:val="center"/>
            </w:pPr>
            <w:r w:rsidRPr="00AE742A">
              <w:t>3</w:t>
            </w:r>
          </w:p>
        </w:tc>
      </w:tr>
      <w:tr w:rsidR="00B11B64" w:rsidRPr="00AE742A" w14:paraId="58CA1B49" w14:textId="77777777" w:rsidTr="00C267AF">
        <w:trPr>
          <w:trHeight w:val="1028"/>
        </w:trPr>
        <w:tc>
          <w:tcPr>
            <w:tcW w:w="9072" w:type="dxa"/>
          </w:tcPr>
          <w:p w14:paraId="3C7F724D" w14:textId="77777777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Content is straightforward with an appropriate balance.</w:t>
            </w:r>
          </w:p>
          <w:p w14:paraId="0050D5D5" w14:textId="77777777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Vocabulary is sometimes simple, but with some choices to create interest.</w:t>
            </w:r>
          </w:p>
          <w:p w14:paraId="38280866" w14:textId="3DF0CA32" w:rsidR="00B11B64" w:rsidRPr="00AE742A" w:rsidRDefault="00B11B64" w:rsidP="00945C36">
            <w:pPr>
              <w:pStyle w:val="CupTableBullets"/>
              <w:ind w:left="357" w:hanging="357"/>
              <w:rPr>
                <w:i/>
              </w:rPr>
            </w:pPr>
            <w:r w:rsidRPr="00AE742A">
              <w:t>Some events/feelings are described</w:t>
            </w:r>
            <w:r w:rsidRPr="00AE742A">
              <w:rPr>
                <w:i/>
              </w:rPr>
              <w:t>.</w:t>
            </w:r>
          </w:p>
          <w:p w14:paraId="2ABBD0CE" w14:textId="56AAC3D7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Some attempt to engage the reader.</w:t>
            </w:r>
          </w:p>
        </w:tc>
        <w:tc>
          <w:tcPr>
            <w:tcW w:w="1134" w:type="dxa"/>
            <w:vAlign w:val="center"/>
          </w:tcPr>
          <w:p w14:paraId="02462A1C" w14:textId="57939A16" w:rsidR="00B11B64" w:rsidRPr="00AE742A" w:rsidRDefault="00B11B64" w:rsidP="00E86DBC">
            <w:pPr>
              <w:pStyle w:val="CUPrubrictext"/>
              <w:jc w:val="center"/>
            </w:pPr>
            <w:r w:rsidRPr="00AE742A">
              <w:t>2</w:t>
            </w:r>
          </w:p>
        </w:tc>
      </w:tr>
      <w:tr w:rsidR="00B11B64" w:rsidRPr="00AE742A" w14:paraId="17883441" w14:textId="77777777" w:rsidTr="00C267AF">
        <w:trPr>
          <w:trHeight w:val="1043"/>
        </w:trPr>
        <w:tc>
          <w:tcPr>
            <w:tcW w:w="9072" w:type="dxa"/>
          </w:tcPr>
          <w:p w14:paraId="4E7CF13D" w14:textId="45E8073B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Ideas are mostly relevant to the task</w:t>
            </w:r>
            <w:r w:rsidR="00E15DC5">
              <w:t xml:space="preserve"> (for example,</w:t>
            </w:r>
            <w:r w:rsidRPr="00AE742A">
              <w:t xml:space="preserve"> a simple plot</w:t>
            </w:r>
            <w:r w:rsidR="00E15DC5" w:rsidRPr="00E15DC5">
              <w:t>)</w:t>
            </w:r>
            <w:r w:rsidRPr="00AE742A">
              <w:t xml:space="preserve">. </w:t>
            </w:r>
          </w:p>
          <w:p w14:paraId="2A3F8070" w14:textId="77777777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>Vocabulary is simple.</w:t>
            </w:r>
          </w:p>
          <w:p w14:paraId="612F02E8" w14:textId="4F7B1D36" w:rsidR="00B11B64" w:rsidRPr="00AE742A" w:rsidRDefault="00B11B64" w:rsidP="00945C36">
            <w:pPr>
              <w:pStyle w:val="CupTableBullets"/>
              <w:ind w:left="357" w:hanging="357"/>
            </w:pPr>
            <w:r w:rsidRPr="00AE742A">
              <w:t xml:space="preserve">The reader is given basic information </w:t>
            </w:r>
            <w:r w:rsidR="00280CB9" w:rsidRPr="00280CB9">
              <w:t>that</w:t>
            </w:r>
            <w:r w:rsidRPr="00AE742A">
              <w:t xml:space="preserve"> is relevant to the narrative.</w:t>
            </w:r>
          </w:p>
          <w:p w14:paraId="43D8A3C5" w14:textId="05B1335D" w:rsidR="00B11B64" w:rsidRPr="00AE742A" w:rsidRDefault="00B11B64" w:rsidP="00945C36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t>There is a little awareness of</w:t>
            </w:r>
            <w:r w:rsidR="00B92BAD">
              <w:t xml:space="preserve"> the</w:t>
            </w:r>
            <w:r w:rsidRPr="00AE742A">
              <w:t xml:space="preserve"> reader</w:t>
            </w:r>
            <w:r w:rsidR="00AE742A">
              <w:t>.</w:t>
            </w:r>
          </w:p>
        </w:tc>
        <w:tc>
          <w:tcPr>
            <w:tcW w:w="1134" w:type="dxa"/>
            <w:vAlign w:val="center"/>
          </w:tcPr>
          <w:p w14:paraId="690FA05E" w14:textId="1DE92924" w:rsidR="00B11B64" w:rsidRPr="00AE742A" w:rsidRDefault="00FF4316" w:rsidP="00E86DBC">
            <w:pPr>
              <w:pStyle w:val="CUPrubrictext"/>
              <w:jc w:val="center"/>
            </w:pPr>
            <w:r>
              <w:t>1</w:t>
            </w:r>
          </w:p>
        </w:tc>
      </w:tr>
    </w:tbl>
    <w:p w14:paraId="1A805F5C" w14:textId="37F8912B" w:rsidR="00D01BC9" w:rsidRPr="005A251B" w:rsidRDefault="00FF4316" w:rsidP="0083531D">
      <w:pPr>
        <w:pStyle w:val="CUPrubrictext"/>
        <w:spacing w:before="120" w:after="120"/>
        <w:rPr>
          <w:color w:val="auto"/>
        </w:rPr>
      </w:pPr>
      <w:r>
        <w:t>Structure of texts / Grammar and punctuation (maximum of 4 marks)</w:t>
      </w:r>
    </w:p>
    <w:tbl>
      <w:tblPr>
        <w:tblStyle w:val="TableGrid"/>
        <w:tblW w:w="10206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85"/>
        <w:gridCol w:w="1121"/>
      </w:tblGrid>
      <w:tr w:rsidR="00B11B64" w:rsidRPr="0078213B" w14:paraId="22C672B6" w14:textId="77777777" w:rsidTr="00A26B61">
        <w:trPr>
          <w:trHeight w:val="220"/>
          <w:tblHeader/>
        </w:trPr>
        <w:tc>
          <w:tcPr>
            <w:tcW w:w="9085" w:type="dxa"/>
            <w:shd w:val="clear" w:color="auto" w:fill="000000" w:themeFill="text1"/>
          </w:tcPr>
          <w:p w14:paraId="530F55D7" w14:textId="77777777" w:rsidR="00B11B64" w:rsidRPr="0078213B" w:rsidRDefault="00B11B64" w:rsidP="009C709C">
            <w:pPr>
              <w:pStyle w:val="CUPTableheadings-white"/>
              <w:jc w:val="left"/>
              <w:rPr>
                <w:sz w:val="24"/>
              </w:rPr>
            </w:pPr>
            <w:r w:rsidRPr="0078213B">
              <w:rPr>
                <w:sz w:val="24"/>
              </w:rPr>
              <w:t>Descriptors</w:t>
            </w:r>
          </w:p>
        </w:tc>
        <w:tc>
          <w:tcPr>
            <w:tcW w:w="1121" w:type="dxa"/>
            <w:shd w:val="clear" w:color="auto" w:fill="000000" w:themeFill="text1"/>
            <w:vAlign w:val="center"/>
          </w:tcPr>
          <w:p w14:paraId="0E5D0CF3" w14:textId="77777777" w:rsidR="00B11B64" w:rsidRPr="0078213B" w:rsidRDefault="00B11B64" w:rsidP="00E86DBC">
            <w:pPr>
              <w:pStyle w:val="CUPTableheadings-white"/>
              <w:rPr>
                <w:sz w:val="24"/>
              </w:rPr>
            </w:pPr>
            <w:r w:rsidRPr="0078213B">
              <w:rPr>
                <w:sz w:val="24"/>
              </w:rPr>
              <w:t>Marks</w:t>
            </w:r>
          </w:p>
        </w:tc>
      </w:tr>
      <w:tr w:rsidR="00B11B64" w:rsidRPr="00AE742A" w14:paraId="7D25D779" w14:textId="77777777" w:rsidTr="00A26B61">
        <w:trPr>
          <w:trHeight w:val="1618"/>
        </w:trPr>
        <w:tc>
          <w:tcPr>
            <w:tcW w:w="9085" w:type="dxa"/>
          </w:tcPr>
          <w:p w14:paraId="22C0CE90" w14:textId="10263508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Clear</w:t>
            </w:r>
            <w:r w:rsidR="0078213B" w:rsidRPr="0078213B">
              <w:t>,</w:t>
            </w:r>
            <w:r w:rsidRPr="00AE742A">
              <w:t xml:space="preserve"> well-organised paragraphs structure the narrative with logical links.</w:t>
            </w:r>
          </w:p>
          <w:p w14:paraId="59C12E92" w14:textId="6F2C6FA6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Cohesion is achieved using devices</w:t>
            </w:r>
            <w:r w:rsidR="005B1A66" w:rsidRPr="005B1A66">
              <w:t>,</w:t>
            </w:r>
            <w:r w:rsidRPr="00AE742A">
              <w:t xml:space="preserve"> such as connectives</w:t>
            </w:r>
            <w:r w:rsidR="00642FA4" w:rsidRPr="00642FA4">
              <w:t>,</w:t>
            </w:r>
            <w:r w:rsidRPr="00AE742A">
              <w:t xml:space="preserve"> accurately and consistently.</w:t>
            </w:r>
          </w:p>
          <w:p w14:paraId="63248315" w14:textId="77777777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Effective use of a variety of sentence structures, including some complex forms.</w:t>
            </w:r>
          </w:p>
          <w:p w14:paraId="0AC5B9FD" w14:textId="77777777" w:rsidR="00B11B64" w:rsidRPr="00AE742A" w:rsidRDefault="00B11B64" w:rsidP="003B4DEC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Structure may be developed to convey shades of meaning and emphasis.</w:t>
            </w:r>
          </w:p>
          <w:p w14:paraId="5E7CCDF7" w14:textId="78ADCEF6" w:rsidR="00B11B64" w:rsidRPr="00AE742A" w:rsidRDefault="00B11B64" w:rsidP="003B4DEC">
            <w:pPr>
              <w:pStyle w:val="CupTableBullets"/>
              <w:ind w:left="357" w:hanging="357"/>
              <w:rPr>
                <w:lang w:eastAsia="zh-TW"/>
              </w:rPr>
            </w:pPr>
            <w:r w:rsidRPr="00AE742A">
              <w:rPr>
                <w:lang w:eastAsia="zh-TW"/>
              </w:rPr>
              <w:t>Grammar and punctuation, including tenses and speech punctuation</w:t>
            </w:r>
            <w:r w:rsidR="00431D31" w:rsidRPr="00431D31">
              <w:rPr>
                <w:lang w:eastAsia="zh-TW"/>
              </w:rPr>
              <w:t>,</w:t>
            </w:r>
            <w:r w:rsidRPr="00AE742A">
              <w:rPr>
                <w:lang w:eastAsia="zh-TW"/>
              </w:rPr>
              <w:t xml:space="preserve"> are almost always accurate.</w:t>
            </w:r>
          </w:p>
          <w:p w14:paraId="4339F14F" w14:textId="74F65944" w:rsidR="00B11B64" w:rsidRPr="00AE742A" w:rsidRDefault="00B11B64" w:rsidP="007D1EE3">
            <w:pPr>
              <w:pStyle w:val="CupTableBullets"/>
              <w:numPr>
                <w:ilvl w:val="0"/>
                <w:numId w:val="0"/>
              </w:numPr>
              <w:ind w:left="360"/>
            </w:pPr>
            <w:r w:rsidRPr="00AE742A">
              <w:t>(</w:t>
            </w:r>
            <w:r w:rsidRPr="00AE742A">
              <w:rPr>
                <w:i/>
              </w:rPr>
              <w:t>Serious errors may occur where structures are very ambitious</w:t>
            </w:r>
            <w:r w:rsidRPr="00AE742A">
              <w:t>.)</w:t>
            </w:r>
          </w:p>
        </w:tc>
        <w:tc>
          <w:tcPr>
            <w:tcW w:w="1121" w:type="dxa"/>
            <w:vAlign w:val="center"/>
          </w:tcPr>
          <w:p w14:paraId="20EB4795" w14:textId="04610DB5" w:rsidR="00B11B64" w:rsidRPr="00AE742A" w:rsidRDefault="00B11B64" w:rsidP="00E86DBC">
            <w:pPr>
              <w:pStyle w:val="CUPrubrictext"/>
              <w:jc w:val="center"/>
            </w:pPr>
            <w:r w:rsidRPr="00AE742A">
              <w:t>4</w:t>
            </w:r>
          </w:p>
        </w:tc>
      </w:tr>
      <w:tr w:rsidR="00B11B64" w:rsidRPr="00AE742A" w14:paraId="65A70F9F" w14:textId="77777777" w:rsidTr="00A26B61">
        <w:trPr>
          <w:trHeight w:val="1302"/>
        </w:trPr>
        <w:tc>
          <w:tcPr>
            <w:tcW w:w="9085" w:type="dxa"/>
          </w:tcPr>
          <w:p w14:paraId="504F341E" w14:textId="37A6527A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 xml:space="preserve">Paragraphs </w:t>
            </w:r>
            <w:r w:rsidR="00EC37EB" w:rsidRPr="00EC37EB">
              <w:t>are</w:t>
            </w:r>
            <w:r w:rsidRPr="00AE742A">
              <w:t xml:space="preserve"> used</w:t>
            </w:r>
            <w:r w:rsidR="00D74620" w:rsidRPr="00D74620">
              <w:t>,</w:t>
            </w:r>
            <w:r w:rsidRPr="00AE742A">
              <w:t xml:space="preserve"> but not consistently</w:t>
            </w:r>
            <w:r w:rsidR="001D1492" w:rsidRPr="001D1492">
              <w:t>,</w:t>
            </w:r>
            <w:r w:rsidRPr="00AE742A">
              <w:t xml:space="preserve"> with some attempt to sequence ideas logically. </w:t>
            </w:r>
          </w:p>
          <w:p w14:paraId="098F4A9B" w14:textId="77777777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Movement between paragraphs may be disjointed.</w:t>
            </w:r>
          </w:p>
          <w:p w14:paraId="592DC644" w14:textId="77777777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Sentence structures are usually simple, but reasonably accurate. Errors arise where complex sentences are attempted.</w:t>
            </w:r>
          </w:p>
          <w:p w14:paraId="0497ADAF" w14:textId="5015C50F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Past and present tense</w:t>
            </w:r>
            <w:r w:rsidR="00B34AF9">
              <w:t>s</w:t>
            </w:r>
            <w:r w:rsidRPr="00AE742A">
              <w:t xml:space="preserve"> of verbs are generally consistent, and punctuation is generally correct throughout the text.</w:t>
            </w:r>
          </w:p>
        </w:tc>
        <w:tc>
          <w:tcPr>
            <w:tcW w:w="1121" w:type="dxa"/>
            <w:vAlign w:val="center"/>
          </w:tcPr>
          <w:p w14:paraId="49EEB51E" w14:textId="2DC7ECCB" w:rsidR="00B11B64" w:rsidRPr="00AE742A" w:rsidRDefault="00B11B64" w:rsidP="00E86DBC">
            <w:pPr>
              <w:pStyle w:val="CUPrubrictext"/>
              <w:jc w:val="center"/>
            </w:pPr>
            <w:r w:rsidRPr="00AE742A">
              <w:t>3</w:t>
            </w:r>
          </w:p>
        </w:tc>
      </w:tr>
      <w:tr w:rsidR="00B11B64" w:rsidRPr="00AE742A" w14:paraId="7D7E4C9B" w14:textId="77777777" w:rsidTr="00A26B61">
        <w:trPr>
          <w:trHeight w:val="700"/>
        </w:trPr>
        <w:tc>
          <w:tcPr>
            <w:tcW w:w="9085" w:type="dxa"/>
          </w:tcPr>
          <w:p w14:paraId="550F2ACA" w14:textId="1ABA5CB0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 xml:space="preserve">Paragraphs </w:t>
            </w:r>
            <w:r w:rsidR="008A2FDE" w:rsidRPr="008A2FDE">
              <w:t>are</w:t>
            </w:r>
            <w:r w:rsidRPr="00AE742A">
              <w:t xml:space="preserve"> used</w:t>
            </w:r>
            <w:r w:rsidR="008A2FDE" w:rsidRPr="008A2FDE">
              <w:t>,</w:t>
            </w:r>
            <w:r w:rsidRPr="00AE742A">
              <w:t xml:space="preserve"> but not consistently.</w:t>
            </w:r>
          </w:p>
          <w:p w14:paraId="41E97407" w14:textId="77777777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Some attempt to sequence ideas logically. Some opening and closing of ideas may be evident.</w:t>
            </w:r>
          </w:p>
          <w:p w14:paraId="341518EB" w14:textId="77777777" w:rsidR="00B11B64" w:rsidRPr="00AE742A" w:rsidRDefault="00B11B64" w:rsidP="003B4DEC">
            <w:pPr>
              <w:pStyle w:val="CupTableBullets"/>
              <w:ind w:left="357" w:hanging="357"/>
            </w:pPr>
            <w:r w:rsidRPr="00AE742A">
              <w:t>Movement between paragraphs may be disjointed.</w:t>
            </w:r>
          </w:p>
        </w:tc>
        <w:tc>
          <w:tcPr>
            <w:tcW w:w="1121" w:type="dxa"/>
            <w:vAlign w:val="center"/>
          </w:tcPr>
          <w:p w14:paraId="2869CA30" w14:textId="3E9B85EB" w:rsidR="00B11B64" w:rsidRPr="00AE742A" w:rsidRDefault="00B11B64" w:rsidP="00E86DBC">
            <w:pPr>
              <w:pStyle w:val="CUPrubrictext"/>
              <w:jc w:val="center"/>
            </w:pPr>
            <w:r w:rsidRPr="00AE742A">
              <w:t>2</w:t>
            </w:r>
          </w:p>
        </w:tc>
      </w:tr>
      <w:tr w:rsidR="00B11B64" w:rsidRPr="00AE742A" w14:paraId="5696FD65" w14:textId="77777777" w:rsidTr="00A26B61">
        <w:trPr>
          <w:trHeight w:val="272"/>
        </w:trPr>
        <w:tc>
          <w:tcPr>
            <w:tcW w:w="9085" w:type="dxa"/>
          </w:tcPr>
          <w:p w14:paraId="29D6C6DD" w14:textId="77777777" w:rsidR="00B11B64" w:rsidRPr="00AE742A" w:rsidRDefault="00B11B64" w:rsidP="00283862">
            <w:pPr>
              <w:pStyle w:val="CupTableBullets"/>
              <w:ind w:left="357" w:hanging="357"/>
            </w:pPr>
            <w:r w:rsidRPr="00AE742A">
              <w:t>Some basic sequencing, with story ideas evident.</w:t>
            </w:r>
          </w:p>
          <w:p w14:paraId="714DC6D9" w14:textId="163D338C" w:rsidR="00B11B64" w:rsidRPr="00AF36B9" w:rsidRDefault="00B11B64" w:rsidP="00283862">
            <w:pPr>
              <w:pStyle w:val="CupTableBullets"/>
              <w:ind w:left="357" w:hanging="357"/>
            </w:pPr>
            <w:r w:rsidRPr="00AE742A">
              <w:t>Mainly simple sentences, with some variation in sentence openings.</w:t>
            </w:r>
          </w:p>
        </w:tc>
        <w:tc>
          <w:tcPr>
            <w:tcW w:w="1121" w:type="dxa"/>
            <w:vAlign w:val="center"/>
          </w:tcPr>
          <w:p w14:paraId="4FD26C71" w14:textId="77777777" w:rsidR="00B11B64" w:rsidRPr="00AE742A" w:rsidRDefault="00B11B64" w:rsidP="00283862">
            <w:pPr>
              <w:pStyle w:val="CUPrubrictext"/>
              <w:jc w:val="center"/>
            </w:pPr>
            <w:r w:rsidRPr="00AE742A">
              <w:t>1</w:t>
            </w:r>
          </w:p>
        </w:tc>
      </w:tr>
    </w:tbl>
    <w:p w14:paraId="5AEAA080" w14:textId="2696C04C" w:rsidR="00D01BC9" w:rsidRPr="005A251B" w:rsidRDefault="00FF4316" w:rsidP="008A748C">
      <w:pPr>
        <w:pStyle w:val="CUPrubrictext"/>
        <w:spacing w:before="120"/>
        <w:rPr>
          <w:color w:val="auto"/>
        </w:rPr>
      </w:pPr>
      <w:r>
        <w:lastRenderedPageBreak/>
        <w:t>Spelling (maximum of 2 marks)</w:t>
      </w:r>
      <w:bookmarkStart w:id="1" w:name="_Hlk36466237"/>
    </w:p>
    <w:tbl>
      <w:tblPr>
        <w:tblStyle w:val="TableGrid"/>
        <w:tblW w:w="10206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140"/>
        <w:gridCol w:w="1066"/>
      </w:tblGrid>
      <w:tr w:rsidR="00B11B64" w:rsidRPr="00EE50F2" w14:paraId="1C43FF35" w14:textId="77777777" w:rsidTr="00A26B61">
        <w:trPr>
          <w:trHeight w:val="266"/>
        </w:trPr>
        <w:tc>
          <w:tcPr>
            <w:tcW w:w="9140" w:type="dxa"/>
            <w:shd w:val="clear" w:color="auto" w:fill="000000" w:themeFill="text1"/>
          </w:tcPr>
          <w:bookmarkEnd w:id="1"/>
          <w:p w14:paraId="2B98ECCC" w14:textId="77777777" w:rsidR="00B11B64" w:rsidRPr="00EE50F2" w:rsidRDefault="00B11B64" w:rsidP="007E1D3A">
            <w:pPr>
              <w:pStyle w:val="CUPTableheadings-white"/>
              <w:jc w:val="left"/>
              <w:rPr>
                <w:sz w:val="24"/>
              </w:rPr>
            </w:pPr>
            <w:r w:rsidRPr="00EE50F2">
              <w:rPr>
                <w:sz w:val="24"/>
              </w:rPr>
              <w:t>Descriptors</w:t>
            </w:r>
          </w:p>
        </w:tc>
        <w:tc>
          <w:tcPr>
            <w:tcW w:w="1066" w:type="dxa"/>
            <w:shd w:val="clear" w:color="auto" w:fill="000000" w:themeFill="text1"/>
            <w:vAlign w:val="center"/>
          </w:tcPr>
          <w:p w14:paraId="24C1075B" w14:textId="77777777" w:rsidR="00B11B64" w:rsidRPr="00EE50F2" w:rsidRDefault="00B11B64" w:rsidP="001F21DA">
            <w:pPr>
              <w:pStyle w:val="CUPTableheadings-white"/>
              <w:rPr>
                <w:sz w:val="24"/>
              </w:rPr>
            </w:pPr>
            <w:r w:rsidRPr="00EE50F2">
              <w:rPr>
                <w:sz w:val="24"/>
              </w:rPr>
              <w:t>Marks</w:t>
            </w:r>
          </w:p>
        </w:tc>
      </w:tr>
      <w:tr w:rsidR="00B11B64" w:rsidRPr="00AE742A" w14:paraId="11ED948B" w14:textId="77777777" w:rsidTr="00A26B61">
        <w:trPr>
          <w:trHeight w:hRule="exact" w:val="462"/>
        </w:trPr>
        <w:tc>
          <w:tcPr>
            <w:tcW w:w="9140" w:type="dxa"/>
          </w:tcPr>
          <w:p w14:paraId="2BC59325" w14:textId="7D55F0E9" w:rsidR="00B11B64" w:rsidRPr="00AE742A" w:rsidRDefault="00B11B64" w:rsidP="00FF3D2C">
            <w:pPr>
              <w:pStyle w:val="CupTableBullets"/>
              <w:ind w:left="357" w:hanging="357"/>
              <w:rPr>
                <w:rFonts w:eastAsia="Calibri"/>
              </w:rPr>
            </w:pPr>
            <w:r w:rsidRPr="00AE742A">
              <w:t>Spelling is generally accurate; any errors are in ambitious words.</w:t>
            </w:r>
          </w:p>
        </w:tc>
        <w:tc>
          <w:tcPr>
            <w:tcW w:w="1066" w:type="dxa"/>
            <w:vAlign w:val="center"/>
          </w:tcPr>
          <w:p w14:paraId="55AABBA5" w14:textId="722D56C9" w:rsidR="00B11B64" w:rsidRPr="00AE742A" w:rsidRDefault="00B11B64" w:rsidP="001F21DA">
            <w:pPr>
              <w:pStyle w:val="CUPrubrictext"/>
              <w:jc w:val="center"/>
            </w:pPr>
            <w:r w:rsidRPr="00AE742A">
              <w:t>2</w:t>
            </w:r>
          </w:p>
        </w:tc>
      </w:tr>
      <w:tr w:rsidR="00B11B64" w:rsidRPr="00AE742A" w14:paraId="767B498F" w14:textId="77777777" w:rsidTr="00A26B61">
        <w:trPr>
          <w:trHeight w:hRule="exact" w:val="462"/>
        </w:trPr>
        <w:tc>
          <w:tcPr>
            <w:tcW w:w="9140" w:type="dxa"/>
          </w:tcPr>
          <w:p w14:paraId="626845AD" w14:textId="04F4B1D2" w:rsidR="00B11B64" w:rsidRPr="00AE742A" w:rsidRDefault="00B11B64" w:rsidP="00FF3D2C">
            <w:pPr>
              <w:pStyle w:val="CupTableBullets"/>
              <w:ind w:left="357" w:hanging="357"/>
            </w:pPr>
            <w:r w:rsidRPr="00AE742A">
              <w:rPr>
                <w:rFonts w:eastAsia="Calibri"/>
              </w:rPr>
              <w:t>Spelling of commonly used words is generally correct.</w:t>
            </w:r>
          </w:p>
        </w:tc>
        <w:tc>
          <w:tcPr>
            <w:tcW w:w="1066" w:type="dxa"/>
            <w:vAlign w:val="center"/>
          </w:tcPr>
          <w:p w14:paraId="5545EBFE" w14:textId="21FB859C" w:rsidR="00B11B64" w:rsidRPr="00AE742A" w:rsidRDefault="00B11B64" w:rsidP="001F21DA">
            <w:pPr>
              <w:pStyle w:val="CUPrubrictext"/>
              <w:jc w:val="center"/>
            </w:pPr>
            <w:r w:rsidRPr="00AE742A">
              <w:t>1</w:t>
            </w:r>
          </w:p>
        </w:tc>
      </w:tr>
    </w:tbl>
    <w:p w14:paraId="2950F034" w14:textId="48CE0001" w:rsidR="00D32DB1" w:rsidRPr="00D666AD" w:rsidRDefault="00D32DB1" w:rsidP="00FD4187">
      <w:pPr>
        <w:pStyle w:val="CommentText"/>
      </w:pPr>
    </w:p>
    <w:sectPr w:rsidR="00D32DB1" w:rsidRPr="00D666AD" w:rsidSect="00651702">
      <w:headerReference w:type="default" r:id="rId8"/>
      <w:footerReference w:type="default" r:id="rId9"/>
      <w:pgSz w:w="11906" w:h="16838" w:code="9"/>
      <w:pgMar w:top="1701" w:right="851" w:bottom="1701" w:left="851" w:header="0" w:footer="79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850060" w16cid:durableId="22304B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C962C" w14:textId="77777777" w:rsidR="00F87730" w:rsidRDefault="00F87730" w:rsidP="008A7A52">
      <w:r>
        <w:separator/>
      </w:r>
    </w:p>
  </w:endnote>
  <w:endnote w:type="continuationSeparator" w:id="0">
    <w:p w14:paraId="21899950" w14:textId="77777777" w:rsidR="00F87730" w:rsidRDefault="00F87730" w:rsidP="008A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3DEAEAF1" w14:textId="77777777" w:rsidR="00BF5B19" w:rsidRPr="00E6212E" w:rsidRDefault="00BF5B19" w:rsidP="00BF5B19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0F0C6E">
          <w:rPr>
            <w:rStyle w:val="PageNumber"/>
            <w:noProof/>
            <w:color w:val="000000" w:themeColor="text1"/>
          </w:rPr>
          <w:t>1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1956E491" w14:textId="52FBE4C2" w:rsidR="008A7A52" w:rsidRPr="00BF5B19" w:rsidRDefault="00BF5B19" w:rsidP="00BF5B19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3360" behindDoc="1" locked="0" layoutInCell="1" allowOverlap="1" wp14:anchorId="619290B5" wp14:editId="4EC657FB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2A0510" wp14:editId="2910F83A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>
      <w:rPr>
        <w:sz w:val="16"/>
        <w:szCs w:val="16"/>
      </w:rPr>
      <w:t xml:space="preserve">Cambridge Lower Secondary </w:t>
    </w:r>
    <w:r w:rsidRPr="00B32F81">
      <w:rPr>
        <w:sz w:val="16"/>
        <w:szCs w:val="16"/>
      </w:rPr>
      <w:t>English</w:t>
    </w:r>
    <w:r>
      <w:rPr>
        <w:sz w:val="16"/>
        <w:szCs w:val="16"/>
      </w:rPr>
      <w:t xml:space="preserve"> 7 – </w:t>
    </w:r>
    <w:r w:rsidRPr="00457044">
      <w:rPr>
        <w:sz w:val="16"/>
        <w:szCs w:val="16"/>
      </w:rPr>
      <w:t xml:space="preserve">Creamer, Williams, Rees-Bidder &amp; </w:t>
    </w:r>
    <w:proofErr w:type="spellStart"/>
    <w:r w:rsidRPr="00457044">
      <w:rPr>
        <w:sz w:val="16"/>
        <w:szCs w:val="16"/>
      </w:rPr>
      <w:t>Elsdon</w:t>
    </w:r>
    <w:proofErr w:type="spellEnd"/>
    <w:r>
      <w:rPr>
        <w:sz w:val="16"/>
        <w:szCs w:val="16"/>
      </w:rPr>
      <w:t xml:space="preserve"> </w:t>
    </w:r>
    <w:r w:rsidRPr="00343984">
      <w:rPr>
        <w:sz w:val="16"/>
        <w:szCs w:val="16"/>
      </w:rPr>
      <w:t xml:space="preserve">© Cambridge University Press </w:t>
    </w:r>
    <w:r>
      <w:rPr>
        <w:sz w:val="16"/>
        <w:szCs w:val="16"/>
      </w:rPr>
      <w:t>2021</w:t>
    </w:r>
    <w:r>
      <w:rPr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5900A" w14:textId="77777777" w:rsidR="00F87730" w:rsidRDefault="00F87730" w:rsidP="008A7A52">
      <w:r>
        <w:separator/>
      </w:r>
    </w:p>
  </w:footnote>
  <w:footnote w:type="continuationSeparator" w:id="0">
    <w:p w14:paraId="3CC12AFE" w14:textId="77777777" w:rsidR="00F87730" w:rsidRDefault="00F87730" w:rsidP="008A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4C8A5" w14:textId="77777777" w:rsidR="006531F9" w:rsidRDefault="006531F9" w:rsidP="006531F9">
    <w:pPr>
      <w:ind w:right="-8"/>
    </w:pPr>
  </w:p>
  <w:p w14:paraId="05D23DBC" w14:textId="77777777" w:rsidR="006531F9" w:rsidRDefault="006531F9" w:rsidP="006531F9">
    <w:pPr>
      <w:ind w:right="-8"/>
    </w:pPr>
  </w:p>
  <w:p w14:paraId="6D96F5F7" w14:textId="005B666E" w:rsidR="006531F9" w:rsidRPr="00866A81" w:rsidRDefault="006531F9" w:rsidP="006531F9">
    <w:pPr>
      <w:spacing w:before="240"/>
      <w:ind w:left="284"/>
      <w:rPr>
        <w:rFonts w:ascii="Calibri" w:hAnsi="Calibri"/>
        <w:b/>
        <w:color w:val="595959" w:themeColor="text1" w:themeTint="A6"/>
        <w:sz w:val="34"/>
        <w:szCs w:val="52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0288" behindDoc="1" locked="0" layoutInCell="1" allowOverlap="1" wp14:anchorId="2D94CBDB" wp14:editId="405D5472">
          <wp:simplePos x="0" y="0"/>
          <wp:positionH relativeFrom="column">
            <wp:posOffset>-45085</wp:posOffset>
          </wp:positionH>
          <wp:positionV relativeFrom="page">
            <wp:posOffset>483870</wp:posOffset>
          </wp:positionV>
          <wp:extent cx="233680" cy="222885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15="http://schemas.microsoft.com/office/word/2012/wordml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F8F" w:rsidRPr="00764F8F">
      <w:rPr>
        <w:rFonts w:ascii="Calibri" w:hAnsi="Calibri"/>
        <w:caps/>
        <w:color w:val="000000" w:themeColor="text1"/>
        <w:sz w:val="20"/>
        <w:szCs w:val="20"/>
      </w:rPr>
      <w:t xml:space="preserve">CAMBRIDGE LOWER SECONDARY ENGLISH 7: </w:t>
    </w:r>
    <w:r w:rsidR="00BC0675" w:rsidRPr="00BC0675">
      <w:rPr>
        <w:rFonts w:ascii="Calibri" w:hAnsi="Calibri"/>
        <w:caps/>
        <w:color w:val="000000" w:themeColor="text1"/>
        <w:sz w:val="20"/>
        <w:szCs w:val="20"/>
      </w:rPr>
      <w:t xml:space="preserve">END OF UNIT </w:t>
    </w:r>
    <w:r w:rsidR="00126CBD">
      <w:rPr>
        <w:rFonts w:ascii="Calibri" w:hAnsi="Calibri"/>
        <w:caps/>
        <w:color w:val="000000" w:themeColor="text1"/>
        <w:sz w:val="20"/>
        <w:szCs w:val="20"/>
      </w:rPr>
      <w:t>8</w:t>
    </w:r>
    <w:r w:rsidR="00BC0675" w:rsidRPr="00BC0675">
      <w:rPr>
        <w:rFonts w:ascii="Calibri" w:hAnsi="Calibri"/>
        <w:caps/>
        <w:color w:val="000000" w:themeColor="text1"/>
        <w:sz w:val="20"/>
        <w:szCs w:val="20"/>
      </w:rPr>
      <w:t xml:space="preserve"> TEST ANSWERS</w:t>
    </w:r>
  </w:p>
  <w:p w14:paraId="5366E610" w14:textId="5DB63ECF" w:rsidR="006531F9" w:rsidRDefault="006531F9" w:rsidP="006531F9">
    <w:pPr>
      <w:pStyle w:val="Header"/>
    </w:pPr>
  </w:p>
  <w:p w14:paraId="0CE854E3" w14:textId="33948662" w:rsidR="006531F9" w:rsidRDefault="00024248">
    <w:pPr>
      <w:pStyle w:val="Header"/>
    </w:pPr>
    <w:r w:rsidRPr="00790BAE">
      <w:rPr>
        <w:caps/>
        <w:noProof/>
        <w:color w:val="000000" w:themeColor="text1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D629E" wp14:editId="27920A1E">
              <wp:simplePos x="0" y="0"/>
              <wp:positionH relativeFrom="column">
                <wp:posOffset>15240</wp:posOffset>
              </wp:positionH>
              <wp:positionV relativeFrom="paragraph">
                <wp:posOffset>6985</wp:posOffset>
              </wp:positionV>
              <wp:extent cx="6480175" cy="0"/>
              <wp:effectExtent l="0" t="0" r="158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126C5C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.55pt" to="511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Wl3gEAABsEAAAOAAAAZHJzL2Uyb0RvYy54bWysU8GO2yAQvVfqPyDujZ1su7uy4uwhq+2l&#10;aqPu9gNYPMRIwCCgcfL3HbDjRG3VSlUvGJg38+Y9xuuHozXsACFqdC1fLmrOwEnstNu3/NvL07t7&#10;zmISrhMGHbT8BJE/bN6+WQ++gRX2aDoIjIq42Ay+5X1KvqmqKHuwIi7Qg6OgwmBFomPYV10QA1W3&#10;plrV9W01YOh8QAkx0u3jGOSbUl8pkOmLUhESMy2n3lJZQ1lf81pt1qLZB+F7Lac2xD90YYV2RDqX&#10;ehRJsO9B/1LKahkwokoLibZCpbSEooHULOuf1Dz3wkPRQuZEP9sU/19Z+fmwC0x3Lb/hzAlLT/Sc&#10;gtD7PrEtOkcGYmA32afBx4bgW7cL0yn6XciijyrY/CU57Fi8Pc3ewjExSZe37+/r5d0HzuQ5Vl0S&#10;fYjpI6BledNyo12WLRpx+BQTkRH0DMnXxrGBhm11V9cFFtHo7kkbk4NldGBrAjsIevR0XObmqcIV&#10;ik7GZTCUEZlIssBRUtmlk4GR7SsosohErEa6PJwXBiEluHRmMY7QOU1RP3Pi1OefEif8pas5efl3&#10;1lHHmRldmpOtdhh+V+BijBrxZNKV7rx9xe5UHrsEaAKLj9Pfkkf8+lzSL//05gcAAAD//wMAUEsD&#10;BBQABgAIAAAAIQDHXwNC1wAAAAYBAAAPAAAAZHJzL2Rvd25yZXYueG1sTI7JTsMwFEX3SPyD9ZDY&#10;UbsBMaRxqgqpH9CCVLF7tZ2h2M+R7TTp3+OygeUddO+p1rOz7GxC7D1JWC4EMEPK655aCZ8f24dX&#10;YDEhabSejISLibCub28qLLWfaGfO+9SyPEKxRAldSkPJeVSdcRgXfjCUs8YHhynL0HIdcMrjzvJC&#10;iGfusKf80OFg3jujvvejk/AlJjueVLNVj3g50G7jXkLjpLy/mzcrYMnM6a8MV/yMDnVmOvqRdGRW&#10;QvGUi9leArumoijegB1/DV5X/D9+/QMAAP//AwBQSwECLQAUAAYACAAAACEAtoM4kv4AAADhAQAA&#10;EwAAAAAAAAAAAAAAAAAAAAAAW0NvbnRlbnRfVHlwZXNdLnhtbFBLAQItABQABgAIAAAAIQA4/SH/&#10;1gAAAJQBAAALAAAAAAAAAAAAAAAAAC8BAABfcmVscy8ucmVsc1BLAQItABQABgAIAAAAIQByRvWl&#10;3gEAABsEAAAOAAAAAAAAAAAAAAAAAC4CAABkcnMvZTJvRG9jLnhtbFBLAQItABQABgAIAAAAIQDH&#10;XwNC1wAAAAYBAAAPAAAAAAAAAAAAAAAAADgEAABkcnMvZG93bnJldi54bWxQSwUGAAAAAAQABADz&#10;AAAAPAUAAAAA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3A0B"/>
    <w:multiLevelType w:val="hybridMultilevel"/>
    <w:tmpl w:val="6B2C169C"/>
    <w:lvl w:ilvl="0" w:tplc="D0304410">
      <w:start w:val="1"/>
      <w:numFmt w:val="decimal"/>
      <w:pStyle w:val="CUPNumberedtext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C7B7F"/>
    <w:multiLevelType w:val="hybridMultilevel"/>
    <w:tmpl w:val="787A3EC4"/>
    <w:lvl w:ilvl="0" w:tplc="6D1EB2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24"/>
    <w:rsid w:val="00001839"/>
    <w:rsid w:val="00002972"/>
    <w:rsid w:val="0001382B"/>
    <w:rsid w:val="000225FF"/>
    <w:rsid w:val="00024248"/>
    <w:rsid w:val="0002509E"/>
    <w:rsid w:val="00044C84"/>
    <w:rsid w:val="00052524"/>
    <w:rsid w:val="0009419D"/>
    <w:rsid w:val="000B2DDD"/>
    <w:rsid w:val="000F0C6E"/>
    <w:rsid w:val="000F4D1F"/>
    <w:rsid w:val="00102D75"/>
    <w:rsid w:val="0012214D"/>
    <w:rsid w:val="001241B3"/>
    <w:rsid w:val="00126CBD"/>
    <w:rsid w:val="001301D2"/>
    <w:rsid w:val="00162980"/>
    <w:rsid w:val="001772F8"/>
    <w:rsid w:val="001A28CE"/>
    <w:rsid w:val="001A792F"/>
    <w:rsid w:val="001B1E25"/>
    <w:rsid w:val="001C6B49"/>
    <w:rsid w:val="001D1492"/>
    <w:rsid w:val="001D3305"/>
    <w:rsid w:val="001D69B1"/>
    <w:rsid w:val="001E0244"/>
    <w:rsid w:val="001E07CF"/>
    <w:rsid w:val="001E4C3E"/>
    <w:rsid w:val="001F21DA"/>
    <w:rsid w:val="00206ACF"/>
    <w:rsid w:val="00212204"/>
    <w:rsid w:val="00225BC6"/>
    <w:rsid w:val="00240222"/>
    <w:rsid w:val="00240B18"/>
    <w:rsid w:val="0024396A"/>
    <w:rsid w:val="00252FA9"/>
    <w:rsid w:val="00254363"/>
    <w:rsid w:val="00255C4E"/>
    <w:rsid w:val="00256143"/>
    <w:rsid w:val="00256311"/>
    <w:rsid w:val="00280CB9"/>
    <w:rsid w:val="00283862"/>
    <w:rsid w:val="00297455"/>
    <w:rsid w:val="002A64F5"/>
    <w:rsid w:val="002B06E3"/>
    <w:rsid w:val="002B316E"/>
    <w:rsid w:val="002B5998"/>
    <w:rsid w:val="002B7F56"/>
    <w:rsid w:val="002D32C7"/>
    <w:rsid w:val="002D531C"/>
    <w:rsid w:val="00315943"/>
    <w:rsid w:val="003276ED"/>
    <w:rsid w:val="003668F4"/>
    <w:rsid w:val="00372928"/>
    <w:rsid w:val="00376248"/>
    <w:rsid w:val="00377A32"/>
    <w:rsid w:val="003B4DEC"/>
    <w:rsid w:val="003D27C8"/>
    <w:rsid w:val="003D2A09"/>
    <w:rsid w:val="003E02A3"/>
    <w:rsid w:val="003E6761"/>
    <w:rsid w:val="003F5124"/>
    <w:rsid w:val="0041355B"/>
    <w:rsid w:val="00421A35"/>
    <w:rsid w:val="00431713"/>
    <w:rsid w:val="00431D31"/>
    <w:rsid w:val="004325B1"/>
    <w:rsid w:val="004457B0"/>
    <w:rsid w:val="0047346C"/>
    <w:rsid w:val="00476048"/>
    <w:rsid w:val="004922DF"/>
    <w:rsid w:val="00496F4D"/>
    <w:rsid w:val="004B52AD"/>
    <w:rsid w:val="00505183"/>
    <w:rsid w:val="0051128E"/>
    <w:rsid w:val="00511B52"/>
    <w:rsid w:val="0051396B"/>
    <w:rsid w:val="005269DD"/>
    <w:rsid w:val="005677DD"/>
    <w:rsid w:val="00591032"/>
    <w:rsid w:val="005A251B"/>
    <w:rsid w:val="005A5A14"/>
    <w:rsid w:val="005B1A66"/>
    <w:rsid w:val="005B2010"/>
    <w:rsid w:val="005B2458"/>
    <w:rsid w:val="005F3069"/>
    <w:rsid w:val="00606E7C"/>
    <w:rsid w:val="00622F7A"/>
    <w:rsid w:val="00642FA4"/>
    <w:rsid w:val="00645BE1"/>
    <w:rsid w:val="00651702"/>
    <w:rsid w:val="006531F9"/>
    <w:rsid w:val="006564C3"/>
    <w:rsid w:val="006A0778"/>
    <w:rsid w:val="006A4753"/>
    <w:rsid w:val="006C5C7A"/>
    <w:rsid w:val="006D601B"/>
    <w:rsid w:val="006E3C29"/>
    <w:rsid w:val="007140FC"/>
    <w:rsid w:val="00726B8F"/>
    <w:rsid w:val="007435D5"/>
    <w:rsid w:val="00764F8F"/>
    <w:rsid w:val="007671C4"/>
    <w:rsid w:val="00772EC8"/>
    <w:rsid w:val="007757C0"/>
    <w:rsid w:val="0078213B"/>
    <w:rsid w:val="00797A07"/>
    <w:rsid w:val="007A7075"/>
    <w:rsid w:val="007C4EFF"/>
    <w:rsid w:val="007D1907"/>
    <w:rsid w:val="007D1EE3"/>
    <w:rsid w:val="007D1F7B"/>
    <w:rsid w:val="007D51E0"/>
    <w:rsid w:val="007E1D3A"/>
    <w:rsid w:val="007E30AB"/>
    <w:rsid w:val="007F0E5D"/>
    <w:rsid w:val="0080621D"/>
    <w:rsid w:val="0083531D"/>
    <w:rsid w:val="00835B27"/>
    <w:rsid w:val="00862524"/>
    <w:rsid w:val="00897087"/>
    <w:rsid w:val="008A2FDE"/>
    <w:rsid w:val="008A748C"/>
    <w:rsid w:val="008A7A52"/>
    <w:rsid w:val="008C3B0D"/>
    <w:rsid w:val="008D38E9"/>
    <w:rsid w:val="008E4220"/>
    <w:rsid w:val="008F7E7E"/>
    <w:rsid w:val="00915213"/>
    <w:rsid w:val="00945C36"/>
    <w:rsid w:val="0095369B"/>
    <w:rsid w:val="009615A1"/>
    <w:rsid w:val="009845CE"/>
    <w:rsid w:val="00990B92"/>
    <w:rsid w:val="009C0F9A"/>
    <w:rsid w:val="009C709C"/>
    <w:rsid w:val="009E471D"/>
    <w:rsid w:val="00A12E43"/>
    <w:rsid w:val="00A131AB"/>
    <w:rsid w:val="00A179A0"/>
    <w:rsid w:val="00A21244"/>
    <w:rsid w:val="00A2684A"/>
    <w:rsid w:val="00A26B61"/>
    <w:rsid w:val="00A41643"/>
    <w:rsid w:val="00A447A4"/>
    <w:rsid w:val="00A542F0"/>
    <w:rsid w:val="00A91007"/>
    <w:rsid w:val="00AA0095"/>
    <w:rsid w:val="00AA3787"/>
    <w:rsid w:val="00AA3A0A"/>
    <w:rsid w:val="00AB08AD"/>
    <w:rsid w:val="00AE742A"/>
    <w:rsid w:val="00AF36B9"/>
    <w:rsid w:val="00B11B64"/>
    <w:rsid w:val="00B25586"/>
    <w:rsid w:val="00B32070"/>
    <w:rsid w:val="00B34AF9"/>
    <w:rsid w:val="00B34CFE"/>
    <w:rsid w:val="00B47053"/>
    <w:rsid w:val="00B56B76"/>
    <w:rsid w:val="00B625A1"/>
    <w:rsid w:val="00B66225"/>
    <w:rsid w:val="00B71928"/>
    <w:rsid w:val="00B92BAD"/>
    <w:rsid w:val="00B9318D"/>
    <w:rsid w:val="00BA6994"/>
    <w:rsid w:val="00BB3A3E"/>
    <w:rsid w:val="00BB771A"/>
    <w:rsid w:val="00BC0675"/>
    <w:rsid w:val="00BC167C"/>
    <w:rsid w:val="00BD3B4A"/>
    <w:rsid w:val="00BD594E"/>
    <w:rsid w:val="00BD6BD5"/>
    <w:rsid w:val="00BE5EC0"/>
    <w:rsid w:val="00BF5B19"/>
    <w:rsid w:val="00BF6F30"/>
    <w:rsid w:val="00C231C5"/>
    <w:rsid w:val="00C23ED4"/>
    <w:rsid w:val="00C267AF"/>
    <w:rsid w:val="00C477CD"/>
    <w:rsid w:val="00C63E09"/>
    <w:rsid w:val="00C70407"/>
    <w:rsid w:val="00C80FE8"/>
    <w:rsid w:val="00C84EAB"/>
    <w:rsid w:val="00CB23AF"/>
    <w:rsid w:val="00CC45E5"/>
    <w:rsid w:val="00CC5056"/>
    <w:rsid w:val="00CD7C60"/>
    <w:rsid w:val="00D01BC9"/>
    <w:rsid w:val="00D101DD"/>
    <w:rsid w:val="00D11EDF"/>
    <w:rsid w:val="00D14BEF"/>
    <w:rsid w:val="00D26A16"/>
    <w:rsid w:val="00D329C0"/>
    <w:rsid w:val="00D32DB1"/>
    <w:rsid w:val="00D373BD"/>
    <w:rsid w:val="00D43886"/>
    <w:rsid w:val="00D666AD"/>
    <w:rsid w:val="00D73642"/>
    <w:rsid w:val="00D73DEE"/>
    <w:rsid w:val="00D74620"/>
    <w:rsid w:val="00D864AC"/>
    <w:rsid w:val="00DC1E58"/>
    <w:rsid w:val="00DD2D9E"/>
    <w:rsid w:val="00DF37A9"/>
    <w:rsid w:val="00E15DC5"/>
    <w:rsid w:val="00E27CB4"/>
    <w:rsid w:val="00E40B61"/>
    <w:rsid w:val="00E434CC"/>
    <w:rsid w:val="00E55440"/>
    <w:rsid w:val="00E57A19"/>
    <w:rsid w:val="00E641C6"/>
    <w:rsid w:val="00E856F3"/>
    <w:rsid w:val="00E86391"/>
    <w:rsid w:val="00E86DBC"/>
    <w:rsid w:val="00EA3CF1"/>
    <w:rsid w:val="00EB382F"/>
    <w:rsid w:val="00EC37EB"/>
    <w:rsid w:val="00ED74C9"/>
    <w:rsid w:val="00EE1DE1"/>
    <w:rsid w:val="00EE2B2F"/>
    <w:rsid w:val="00EE50F2"/>
    <w:rsid w:val="00EE74FC"/>
    <w:rsid w:val="00EF7BB2"/>
    <w:rsid w:val="00F01532"/>
    <w:rsid w:val="00F07133"/>
    <w:rsid w:val="00F15FEF"/>
    <w:rsid w:val="00F3686A"/>
    <w:rsid w:val="00F3738D"/>
    <w:rsid w:val="00F40AFB"/>
    <w:rsid w:val="00F460AD"/>
    <w:rsid w:val="00F526E6"/>
    <w:rsid w:val="00F65985"/>
    <w:rsid w:val="00F87730"/>
    <w:rsid w:val="00F9372B"/>
    <w:rsid w:val="00FD4187"/>
    <w:rsid w:val="00FD73B7"/>
    <w:rsid w:val="00FF3D2C"/>
    <w:rsid w:val="00FF4316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1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F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1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6531F9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1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F9"/>
    <w:rPr>
      <w:rFonts w:ascii="Lucida Grande" w:eastAsia="MS Mincho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3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1F9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1F9"/>
    <w:rPr>
      <w:sz w:val="20"/>
      <w:szCs w:val="20"/>
    </w:rPr>
  </w:style>
  <w:style w:type="paragraph" w:customStyle="1" w:styleId="Default">
    <w:name w:val="Default"/>
    <w:rsid w:val="00DC1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3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1F9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1F9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531F9"/>
    <w:rPr>
      <w:rFonts w:ascii="Calibri" w:eastAsia="MS Mincho" w:hAnsi="Calibri" w:cs="Times New Roman"/>
      <w:sz w:val="20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F9"/>
    <w:pPr>
      <w:spacing w:after="0"/>
    </w:pPr>
    <w:rPr>
      <w:rFonts w:ascii="Cambria" w:eastAsia="MS Mincho" w:hAnsi="Cambria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F9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531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CUPBheadafterAhead">
    <w:name w:val="CUP B head after A head"/>
    <w:basedOn w:val="CUPBhead"/>
    <w:qFormat/>
    <w:rsid w:val="006531F9"/>
    <w:pPr>
      <w:spacing w:before="120"/>
    </w:pPr>
  </w:style>
  <w:style w:type="paragraph" w:customStyle="1" w:styleId="CUPCheadafterBhead">
    <w:name w:val="CUP C head after B head"/>
    <w:basedOn w:val="CUPChead"/>
    <w:qFormat/>
    <w:rsid w:val="006531F9"/>
    <w:pPr>
      <w:spacing w:before="0"/>
    </w:pPr>
  </w:style>
  <w:style w:type="paragraph" w:customStyle="1" w:styleId="CUPAhead">
    <w:name w:val="CUP A head"/>
    <w:basedOn w:val="Normal"/>
    <w:qFormat/>
    <w:rsid w:val="006531F9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2B316E"/>
    <w:pPr>
      <w:keepNext/>
      <w:keepLines/>
      <w:spacing w:before="240" w:after="120"/>
    </w:pPr>
    <w:rPr>
      <w:rFonts w:ascii="Calibri" w:hAnsi="Calibri"/>
      <w:color w:val="000000" w:themeColor="text1"/>
      <w:sz w:val="44"/>
      <w:szCs w:val="30"/>
    </w:rPr>
  </w:style>
  <w:style w:type="paragraph" w:customStyle="1" w:styleId="CUPChead">
    <w:name w:val="CUP C head"/>
    <w:basedOn w:val="Normal"/>
    <w:qFormat/>
    <w:rsid w:val="006531F9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6531F9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6531F9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6531F9"/>
    <w:pPr>
      <w:numPr>
        <w:numId w:val="1"/>
      </w:numPr>
      <w:spacing w:after="60" w:line="240" w:lineRule="auto"/>
      <w:ind w:left="425" w:hanging="425"/>
    </w:pPr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noteboxhead">
    <w:name w:val="CUP note box head"/>
    <w:basedOn w:val="Normal"/>
    <w:qFormat/>
    <w:rsid w:val="006531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6531F9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paragraph" w:customStyle="1" w:styleId="CUPTabletext">
    <w:name w:val="CUP Table text"/>
    <w:basedOn w:val="CUPBodytext"/>
    <w:link w:val="CUPTabletextChar"/>
    <w:qFormat/>
    <w:rsid w:val="006531F9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6531F9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6531F9"/>
    <w:rPr>
      <w:b/>
    </w:rPr>
  </w:style>
  <w:style w:type="paragraph" w:customStyle="1" w:styleId="CUPTableheadings">
    <w:name w:val="CUP Table headings"/>
    <w:basedOn w:val="CUPTabletext"/>
    <w:qFormat/>
    <w:rsid w:val="006531F9"/>
    <w:pPr>
      <w:outlineLvl w:val="0"/>
    </w:pPr>
    <w:rPr>
      <w:b/>
    </w:rPr>
  </w:style>
  <w:style w:type="paragraph" w:customStyle="1" w:styleId="CUPNumberedtext">
    <w:name w:val="CUP Numbered text"/>
    <w:basedOn w:val="CUPBullets"/>
    <w:link w:val="CUPNumberedtextChar"/>
    <w:qFormat/>
    <w:rsid w:val="006531F9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Partbullets">
    <w:name w:val="CUP Part bullets"/>
    <w:basedOn w:val="CUPBullets"/>
    <w:qFormat/>
    <w:rsid w:val="006531F9"/>
    <w:pPr>
      <w:spacing w:after="0"/>
      <w:ind w:left="697"/>
    </w:pPr>
  </w:style>
  <w:style w:type="paragraph" w:customStyle="1" w:styleId="TextInd">
    <w:name w:val="TextInd"/>
    <w:basedOn w:val="Normal"/>
    <w:uiPriority w:val="99"/>
    <w:rsid w:val="006531F9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31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6531F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6531F9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6531F9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6531F9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6531F9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6531F9"/>
    <w:rPr>
      <w:rFonts w:ascii="Times New Roman MT Std" w:eastAsia="MS Mincho" w:hAnsi="Times New Roman MT Std" w:cs="Times New Roman"/>
      <w:color w:val="1A1918"/>
      <w:sz w:val="24"/>
      <w:szCs w:val="20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6531F9"/>
    <w:rPr>
      <w:rFonts w:ascii="Times New Roman MT Std" w:eastAsia="MS Mincho" w:hAnsi="Times New Roman MT Std" w:cs="Times New Roman"/>
      <w:b/>
      <w:color w:val="E46B2A"/>
      <w:w w:val="115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31F9"/>
  </w:style>
  <w:style w:type="character" w:customStyle="1" w:styleId="CUPBulletsChar">
    <w:name w:val="CUP Bullets Char"/>
    <w:basedOn w:val="DefaultParagraphFont"/>
    <w:link w:val="CUPBullets"/>
    <w:rsid w:val="006531F9"/>
    <w:rPr>
      <w:rFonts w:ascii="Times New Roman MT Std" w:eastAsia="MS Mincho" w:hAnsi="Times New Roman MT Std" w:cs="Times New Roman"/>
      <w:sz w:val="24"/>
      <w:szCs w:val="20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6531F9"/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TableBullets">
    <w:name w:val="Cup Table Bullets"/>
    <w:basedOn w:val="CUPPartbullets"/>
    <w:qFormat/>
    <w:rsid w:val="004922DF"/>
    <w:pPr>
      <w:ind w:left="360" w:hanging="360"/>
    </w:pPr>
    <w:rPr>
      <w:rFonts w:asciiTheme="minorHAnsi" w:hAnsiTheme="minorHAnsi"/>
      <w:sz w:val="20"/>
    </w:rPr>
  </w:style>
  <w:style w:type="paragraph" w:customStyle="1" w:styleId="CUPindentedbodytext">
    <w:name w:val="CUP indented body text"/>
    <w:basedOn w:val="CUPBodytext"/>
    <w:qFormat/>
    <w:rsid w:val="006531F9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6531F9"/>
    <w:pPr>
      <w:spacing w:before="120" w:line="280" w:lineRule="exact"/>
    </w:pPr>
    <w:rPr>
      <w:b/>
      <w:caps/>
      <w:color w:val="E46B2A"/>
      <w:w w:val="105"/>
    </w:rPr>
  </w:style>
  <w:style w:type="character" w:customStyle="1" w:styleId="CUPTabletextChar">
    <w:name w:val="CUP Table text Char"/>
    <w:basedOn w:val="CUPBodytextChar"/>
    <w:link w:val="CUPTabletext"/>
    <w:rsid w:val="006531F9"/>
    <w:rPr>
      <w:rFonts w:ascii="Calibri" w:eastAsia="MS Mincho" w:hAnsi="Calibri" w:cs="Times New Roman"/>
      <w:color w:val="1A1918"/>
      <w:sz w:val="20"/>
      <w:szCs w:val="20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6531F9"/>
    <w:rPr>
      <w:rFonts w:ascii="Calibri" w:eastAsia="MS Mincho" w:hAnsi="Calibri" w:cs="Times New Roman"/>
      <w:b/>
      <w:caps/>
      <w:color w:val="E46B2A"/>
      <w:w w:val="105"/>
      <w:sz w:val="20"/>
      <w:szCs w:val="20"/>
      <w:lang w:val="en-US"/>
    </w:rPr>
  </w:style>
  <w:style w:type="paragraph" w:customStyle="1" w:styleId="CUPKeyDefinitionstext">
    <w:name w:val="CUP Key Definitions text"/>
    <w:basedOn w:val="CUPTabletext"/>
    <w:qFormat/>
    <w:rsid w:val="006531F9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6531F9"/>
    <w:pPr>
      <w:shd w:val="clear" w:color="auto" w:fill="00878F"/>
      <w:spacing w:after="0" w:line="240" w:lineRule="auto"/>
      <w:ind w:left="567" w:right="567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6531F9"/>
    <w:rPr>
      <w:rFonts w:ascii="Calibri" w:eastAsia="MS Mincho" w:hAnsi="Calibri" w:cs="Times New Roman"/>
      <w:b/>
      <w:color w:val="FFFFFF" w:themeColor="background1"/>
      <w:w w:val="105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6531F9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6531F9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6531F9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 w:after="0" w:line="240" w:lineRule="auto"/>
      <w:ind w:left="113" w:right="113"/>
      <w:mirrorIndents/>
      <w:textboxTightWrap w:val="allLines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6531F9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1F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31F9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6531F9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6531F9"/>
    <w:pPr>
      <w:numPr>
        <w:numId w:val="3"/>
      </w:numPr>
    </w:pPr>
  </w:style>
  <w:style w:type="character" w:customStyle="1" w:styleId="yiv2239599082apple-tab-span">
    <w:name w:val="yiv2239599082apple-tab-span"/>
    <w:basedOn w:val="DefaultParagraphFont"/>
    <w:rsid w:val="006531F9"/>
  </w:style>
  <w:style w:type="paragraph" w:customStyle="1" w:styleId="CUPAnswerBox">
    <w:name w:val="CUP Answer Box"/>
    <w:basedOn w:val="CUPboxedtext"/>
    <w:qFormat/>
    <w:rsid w:val="006531F9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6531F9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6531F9"/>
    <w:pPr>
      <w:ind w:left="737"/>
    </w:pPr>
  </w:style>
  <w:style w:type="paragraph" w:customStyle="1" w:styleId="CUPTableheadings-white">
    <w:name w:val="CUP Table headings - white"/>
    <w:basedOn w:val="Normal"/>
    <w:qFormat/>
    <w:rsid w:val="00D26A16"/>
    <w:pPr>
      <w:jc w:val="center"/>
    </w:pPr>
    <w:rPr>
      <w:rFonts w:asciiTheme="minorHAnsi" w:hAnsiTheme="minorHAnsi" w:cstheme="minorHAns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F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1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6531F9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1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F9"/>
    <w:rPr>
      <w:rFonts w:ascii="Lucida Grande" w:eastAsia="MS Mincho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3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1F9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1F9"/>
    <w:rPr>
      <w:sz w:val="20"/>
      <w:szCs w:val="20"/>
    </w:rPr>
  </w:style>
  <w:style w:type="paragraph" w:customStyle="1" w:styleId="Default">
    <w:name w:val="Default"/>
    <w:rsid w:val="00DC1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3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1F9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1F9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531F9"/>
    <w:rPr>
      <w:rFonts w:ascii="Calibri" w:eastAsia="MS Mincho" w:hAnsi="Calibri" w:cs="Times New Roman"/>
      <w:sz w:val="20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F9"/>
    <w:pPr>
      <w:spacing w:after="0"/>
    </w:pPr>
    <w:rPr>
      <w:rFonts w:ascii="Cambria" w:eastAsia="MS Mincho" w:hAnsi="Cambria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F9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531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CUPBheadafterAhead">
    <w:name w:val="CUP B head after A head"/>
    <w:basedOn w:val="CUPBhead"/>
    <w:qFormat/>
    <w:rsid w:val="006531F9"/>
    <w:pPr>
      <w:spacing w:before="120"/>
    </w:pPr>
  </w:style>
  <w:style w:type="paragraph" w:customStyle="1" w:styleId="CUPCheadafterBhead">
    <w:name w:val="CUP C head after B head"/>
    <w:basedOn w:val="CUPChead"/>
    <w:qFormat/>
    <w:rsid w:val="006531F9"/>
    <w:pPr>
      <w:spacing w:before="0"/>
    </w:pPr>
  </w:style>
  <w:style w:type="paragraph" w:customStyle="1" w:styleId="CUPAhead">
    <w:name w:val="CUP A head"/>
    <w:basedOn w:val="Normal"/>
    <w:qFormat/>
    <w:rsid w:val="006531F9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2B316E"/>
    <w:pPr>
      <w:keepNext/>
      <w:keepLines/>
      <w:spacing w:before="240" w:after="120"/>
    </w:pPr>
    <w:rPr>
      <w:rFonts w:ascii="Calibri" w:hAnsi="Calibri"/>
      <w:color w:val="000000" w:themeColor="text1"/>
      <w:sz w:val="44"/>
      <w:szCs w:val="30"/>
    </w:rPr>
  </w:style>
  <w:style w:type="paragraph" w:customStyle="1" w:styleId="CUPChead">
    <w:name w:val="CUP C head"/>
    <w:basedOn w:val="Normal"/>
    <w:qFormat/>
    <w:rsid w:val="006531F9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6531F9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6531F9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6531F9"/>
    <w:pPr>
      <w:numPr>
        <w:numId w:val="1"/>
      </w:numPr>
      <w:spacing w:after="60" w:line="240" w:lineRule="auto"/>
      <w:ind w:left="425" w:hanging="425"/>
    </w:pPr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noteboxhead">
    <w:name w:val="CUP note box head"/>
    <w:basedOn w:val="Normal"/>
    <w:qFormat/>
    <w:rsid w:val="006531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6531F9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paragraph" w:customStyle="1" w:styleId="CUPTabletext">
    <w:name w:val="CUP Table text"/>
    <w:basedOn w:val="CUPBodytext"/>
    <w:link w:val="CUPTabletextChar"/>
    <w:qFormat/>
    <w:rsid w:val="006531F9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6531F9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6531F9"/>
    <w:rPr>
      <w:b/>
    </w:rPr>
  </w:style>
  <w:style w:type="paragraph" w:customStyle="1" w:styleId="CUPTableheadings">
    <w:name w:val="CUP Table headings"/>
    <w:basedOn w:val="CUPTabletext"/>
    <w:qFormat/>
    <w:rsid w:val="006531F9"/>
    <w:pPr>
      <w:outlineLvl w:val="0"/>
    </w:pPr>
    <w:rPr>
      <w:b/>
    </w:rPr>
  </w:style>
  <w:style w:type="paragraph" w:customStyle="1" w:styleId="CUPNumberedtext">
    <w:name w:val="CUP Numbered text"/>
    <w:basedOn w:val="CUPBullets"/>
    <w:link w:val="CUPNumberedtextChar"/>
    <w:qFormat/>
    <w:rsid w:val="006531F9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Partbullets">
    <w:name w:val="CUP Part bullets"/>
    <w:basedOn w:val="CUPBullets"/>
    <w:qFormat/>
    <w:rsid w:val="006531F9"/>
    <w:pPr>
      <w:spacing w:after="0"/>
      <w:ind w:left="697"/>
    </w:pPr>
  </w:style>
  <w:style w:type="paragraph" w:customStyle="1" w:styleId="TextInd">
    <w:name w:val="TextInd"/>
    <w:basedOn w:val="Normal"/>
    <w:uiPriority w:val="99"/>
    <w:rsid w:val="006531F9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31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6531F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6531F9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6531F9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6531F9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6531F9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6531F9"/>
    <w:rPr>
      <w:rFonts w:ascii="Times New Roman MT Std" w:eastAsia="MS Mincho" w:hAnsi="Times New Roman MT Std" w:cs="Times New Roman"/>
      <w:color w:val="1A1918"/>
      <w:sz w:val="24"/>
      <w:szCs w:val="20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6531F9"/>
    <w:rPr>
      <w:rFonts w:ascii="Times New Roman MT Std" w:eastAsia="MS Mincho" w:hAnsi="Times New Roman MT Std" w:cs="Times New Roman"/>
      <w:b/>
      <w:color w:val="E46B2A"/>
      <w:w w:val="115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31F9"/>
  </w:style>
  <w:style w:type="character" w:customStyle="1" w:styleId="CUPBulletsChar">
    <w:name w:val="CUP Bullets Char"/>
    <w:basedOn w:val="DefaultParagraphFont"/>
    <w:link w:val="CUPBullets"/>
    <w:rsid w:val="006531F9"/>
    <w:rPr>
      <w:rFonts w:ascii="Times New Roman MT Std" w:eastAsia="MS Mincho" w:hAnsi="Times New Roman MT Std" w:cs="Times New Roman"/>
      <w:sz w:val="24"/>
      <w:szCs w:val="20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6531F9"/>
    <w:rPr>
      <w:rFonts w:ascii="Times New Roman MT Std" w:eastAsia="MS Mincho" w:hAnsi="Times New Roman MT Std" w:cs="Times New Roman"/>
      <w:sz w:val="24"/>
      <w:szCs w:val="20"/>
      <w:lang w:val="en-US"/>
    </w:rPr>
  </w:style>
  <w:style w:type="paragraph" w:customStyle="1" w:styleId="CupTableBullets">
    <w:name w:val="Cup Table Bullets"/>
    <w:basedOn w:val="CUPPartbullets"/>
    <w:qFormat/>
    <w:rsid w:val="004922DF"/>
    <w:pPr>
      <w:ind w:left="360" w:hanging="360"/>
    </w:pPr>
    <w:rPr>
      <w:rFonts w:asciiTheme="minorHAnsi" w:hAnsiTheme="minorHAnsi"/>
      <w:sz w:val="20"/>
    </w:rPr>
  </w:style>
  <w:style w:type="paragraph" w:customStyle="1" w:styleId="CUPindentedbodytext">
    <w:name w:val="CUP indented body text"/>
    <w:basedOn w:val="CUPBodytext"/>
    <w:qFormat/>
    <w:rsid w:val="006531F9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6531F9"/>
    <w:pPr>
      <w:spacing w:before="120" w:line="280" w:lineRule="exact"/>
    </w:pPr>
    <w:rPr>
      <w:b/>
      <w:caps/>
      <w:color w:val="E46B2A"/>
      <w:w w:val="105"/>
    </w:rPr>
  </w:style>
  <w:style w:type="character" w:customStyle="1" w:styleId="CUPTabletextChar">
    <w:name w:val="CUP Table text Char"/>
    <w:basedOn w:val="CUPBodytextChar"/>
    <w:link w:val="CUPTabletext"/>
    <w:rsid w:val="006531F9"/>
    <w:rPr>
      <w:rFonts w:ascii="Calibri" w:eastAsia="MS Mincho" w:hAnsi="Calibri" w:cs="Times New Roman"/>
      <w:color w:val="1A1918"/>
      <w:sz w:val="20"/>
      <w:szCs w:val="20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6531F9"/>
    <w:rPr>
      <w:rFonts w:ascii="Calibri" w:eastAsia="MS Mincho" w:hAnsi="Calibri" w:cs="Times New Roman"/>
      <w:b/>
      <w:caps/>
      <w:color w:val="E46B2A"/>
      <w:w w:val="105"/>
      <w:sz w:val="20"/>
      <w:szCs w:val="20"/>
      <w:lang w:val="en-US"/>
    </w:rPr>
  </w:style>
  <w:style w:type="paragraph" w:customStyle="1" w:styleId="CUPKeyDefinitionstext">
    <w:name w:val="CUP Key Definitions text"/>
    <w:basedOn w:val="CUPTabletext"/>
    <w:qFormat/>
    <w:rsid w:val="006531F9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6531F9"/>
    <w:pPr>
      <w:shd w:val="clear" w:color="auto" w:fill="00878F"/>
      <w:spacing w:after="0" w:line="240" w:lineRule="auto"/>
      <w:ind w:left="567" w:right="567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6531F9"/>
    <w:rPr>
      <w:rFonts w:ascii="Calibri" w:eastAsia="MS Mincho" w:hAnsi="Calibri" w:cs="Times New Roman"/>
      <w:b/>
      <w:color w:val="FFFFFF" w:themeColor="background1"/>
      <w:w w:val="105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6531F9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6531F9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6531F9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 w:after="0" w:line="240" w:lineRule="auto"/>
      <w:ind w:left="113" w:right="113"/>
      <w:mirrorIndents/>
      <w:textboxTightWrap w:val="allLines"/>
    </w:pPr>
    <w:rPr>
      <w:rFonts w:ascii="Calibri" w:eastAsia="MS Mincho" w:hAnsi="Calibri" w:cs="Times New Roman"/>
      <w:b/>
      <w:color w:val="FFFFFF" w:themeColor="background1"/>
      <w:w w:val="105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6531F9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1F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31F9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6531F9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6531F9"/>
    <w:pPr>
      <w:numPr>
        <w:numId w:val="3"/>
      </w:numPr>
    </w:pPr>
  </w:style>
  <w:style w:type="character" w:customStyle="1" w:styleId="yiv2239599082apple-tab-span">
    <w:name w:val="yiv2239599082apple-tab-span"/>
    <w:basedOn w:val="DefaultParagraphFont"/>
    <w:rsid w:val="006531F9"/>
  </w:style>
  <w:style w:type="paragraph" w:customStyle="1" w:styleId="CUPAnswerBox">
    <w:name w:val="CUP Answer Box"/>
    <w:basedOn w:val="CUPboxedtext"/>
    <w:qFormat/>
    <w:rsid w:val="006531F9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6531F9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6531F9"/>
    <w:pPr>
      <w:ind w:left="737"/>
    </w:pPr>
  </w:style>
  <w:style w:type="paragraph" w:customStyle="1" w:styleId="CUPTableheadings-white">
    <w:name w:val="CUP Table headings - white"/>
    <w:basedOn w:val="Normal"/>
    <w:qFormat/>
    <w:rsid w:val="00D26A16"/>
    <w:pPr>
      <w:jc w:val="center"/>
    </w:pPr>
    <w:rPr>
      <w:rFonts w:asciiTheme="minorHAnsi" w:hAnsiTheme="minorHAnsi" w:cs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%20drive\Jagan\CUP_Edu\EoU\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TEMPLATE.docx</Template>
  <TotalTime>120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Nelson</dc:creator>
  <cp:lastModifiedBy>Editorial Integra</cp:lastModifiedBy>
  <cp:revision>149</cp:revision>
  <cp:lastPrinted>2020-04-16T16:00:00Z</cp:lastPrinted>
  <dcterms:created xsi:type="dcterms:W3CDTF">2020-04-09T16:30:00Z</dcterms:created>
  <dcterms:modified xsi:type="dcterms:W3CDTF">2021-02-09T13:24:00Z</dcterms:modified>
</cp:coreProperties>
</file>