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65" w:rsidRDefault="00E71265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86C" w:rsidRDefault="00E71265" w:rsidP="00E71265">
      <w:pPr>
        <w:pStyle w:val="Heading1"/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555A1" w:rsidRPr="00E71265">
        <w:rPr>
          <w:sz w:val="22"/>
          <w:szCs w:val="22"/>
        </w:rPr>
        <w:t>Lesson 1 – Business Vocabulary</w:t>
      </w:r>
      <w:r>
        <w:rPr>
          <w:sz w:val="22"/>
          <w:szCs w:val="22"/>
        </w:rPr>
        <w:t xml:space="preserve"> U3 </w:t>
      </w:r>
    </w:p>
    <w:p w:rsidR="00E71265" w:rsidRPr="00E71265" w:rsidRDefault="00E71265" w:rsidP="00E71265">
      <w:r>
        <w:tab/>
      </w:r>
      <w:r>
        <w:tab/>
        <w:t>12</w:t>
      </w:r>
      <w:r w:rsidRPr="00E71265">
        <w:rPr>
          <w:vertAlign w:val="superscript"/>
        </w:rPr>
        <w:t>th</w:t>
      </w:r>
      <w:r>
        <w:t xml:space="preserve"> grade </w:t>
      </w:r>
    </w:p>
    <w:p w:rsidR="00E71265" w:rsidRDefault="00E71265">
      <w:pPr>
        <w:pStyle w:val="Heading2"/>
      </w:pPr>
    </w:p>
    <w:p w:rsidR="00E9086C" w:rsidRDefault="007555A1">
      <w:pPr>
        <w:pStyle w:val="Heading2"/>
      </w:pPr>
      <w:r>
        <w:t>Business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9086C">
        <w:tc>
          <w:tcPr>
            <w:tcW w:w="4320" w:type="dxa"/>
          </w:tcPr>
          <w:p w:rsidR="00E9086C" w:rsidRDefault="007555A1">
            <w:r>
              <w:t>English Term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t>Arabic Meaning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bargain basement (n)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قسم</w:t>
            </w:r>
            <w:r>
              <w:t xml:space="preserve"> </w:t>
            </w:r>
            <w:r>
              <w:rPr>
                <w:rFonts w:cs="Times New Roman"/>
                <w:rtl/>
              </w:rPr>
              <w:t>البضائع</w:t>
            </w:r>
            <w:r>
              <w:t xml:space="preserve"> </w:t>
            </w:r>
            <w:r>
              <w:rPr>
                <w:rFonts w:cs="Times New Roman"/>
                <w:rtl/>
              </w:rPr>
              <w:t>المخفّضة</w:t>
            </w:r>
            <w:r>
              <w:t xml:space="preserve"> / </w:t>
            </w:r>
            <w:r>
              <w:rPr>
                <w:rFonts w:cs="Times New Roman"/>
                <w:rtl/>
              </w:rPr>
              <w:t>مكان</w:t>
            </w:r>
            <w:r>
              <w:t xml:space="preserve"> </w:t>
            </w:r>
            <w:r>
              <w:rPr>
                <w:rFonts w:cs="Times New Roman"/>
                <w:rtl/>
              </w:rPr>
              <w:t>التخفيضات</w:t>
            </w:r>
            <w:r>
              <w:t xml:space="preserve"> </w:t>
            </w:r>
            <w:r>
              <w:rPr>
                <w:rFonts w:cs="Times New Roman"/>
                <w:rtl/>
              </w:rPr>
              <w:t>الكبيرة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bespoke (adj)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مصنوع</w:t>
            </w:r>
            <w:r>
              <w:t xml:space="preserve"> </w:t>
            </w:r>
            <w:r>
              <w:rPr>
                <w:rFonts w:cs="Times New Roman"/>
                <w:rtl/>
              </w:rPr>
              <w:t>حسب</w:t>
            </w:r>
            <w:r>
              <w:t xml:space="preserve"> </w:t>
            </w:r>
            <w:r>
              <w:rPr>
                <w:rFonts w:cs="Times New Roman"/>
                <w:rtl/>
              </w:rPr>
              <w:t>الطلب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break into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يقتحم</w:t>
            </w:r>
            <w:r>
              <w:t xml:space="preserve"> / </w:t>
            </w:r>
            <w:r>
              <w:rPr>
                <w:rFonts w:cs="Times New Roman"/>
                <w:rtl/>
              </w:rPr>
              <w:t>يدخل</w:t>
            </w:r>
            <w:r>
              <w:t xml:space="preserve"> </w:t>
            </w:r>
            <w:r>
              <w:rPr>
                <w:rFonts w:cs="Times New Roman"/>
                <w:rtl/>
              </w:rPr>
              <w:t>مجالًا</w:t>
            </w:r>
            <w:r>
              <w:t xml:space="preserve"> </w:t>
            </w:r>
            <w:r>
              <w:rPr>
                <w:rFonts w:cs="Times New Roman"/>
                <w:rtl/>
              </w:rPr>
              <w:t>جديدًا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bricks-and-mortar (shop)</w:t>
            </w:r>
          </w:p>
        </w:tc>
        <w:tc>
          <w:tcPr>
            <w:tcW w:w="4320" w:type="dxa"/>
          </w:tcPr>
          <w:p w:rsidR="00E9086C" w:rsidRDefault="007555A1" w:rsidP="007F39D7">
            <w:pPr>
              <w:bidi/>
              <w:jc w:val="right"/>
            </w:pPr>
            <w:r>
              <w:rPr>
                <w:rFonts w:cs="Times New Roman"/>
                <w:rtl/>
              </w:rPr>
              <w:t>متجر</w:t>
            </w:r>
            <w:r>
              <w:t xml:space="preserve"> </w:t>
            </w:r>
            <w:r>
              <w:rPr>
                <w:rFonts w:cs="Times New Roman"/>
                <w:rtl/>
              </w:rPr>
              <w:t>تقليدي</w:t>
            </w:r>
            <w:r>
              <w:t xml:space="preserve"> </w:t>
            </w:r>
            <w:r w:rsidR="007F39D7">
              <w:rPr>
                <w:rFonts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مبني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الطوب</w:t>
            </w:r>
            <w:r>
              <w:t xml:space="preserve"> </w:t>
            </w:r>
            <w:r>
              <w:rPr>
                <w:rFonts w:cs="Times New Roman"/>
                <w:rtl/>
              </w:rPr>
              <w:t>والإسمنت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knock (something) off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يخفّض</w:t>
            </w:r>
            <w:r>
              <w:t xml:space="preserve"> </w:t>
            </w:r>
            <w:r>
              <w:rPr>
                <w:rFonts w:cs="Times New Roman"/>
                <w:rtl/>
              </w:rPr>
              <w:t>السعر</w:t>
            </w:r>
            <w:r>
              <w:t xml:space="preserve"> / </w:t>
            </w:r>
            <w:r>
              <w:rPr>
                <w:rFonts w:cs="Times New Roman"/>
                <w:rtl/>
              </w:rPr>
              <w:t>يقلّد</w:t>
            </w:r>
            <w:r>
              <w:t xml:space="preserve"> </w:t>
            </w:r>
            <w:r>
              <w:rPr>
                <w:rFonts w:cs="Times New Roman"/>
                <w:rtl/>
              </w:rPr>
              <w:t>منتجًا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launch a business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يُطلق</w:t>
            </w:r>
            <w:r>
              <w:t xml:space="preserve"> </w:t>
            </w:r>
            <w:r>
              <w:rPr>
                <w:rFonts w:cs="Times New Roman"/>
                <w:rtl/>
              </w:rPr>
              <w:t>مشروعًا</w:t>
            </w:r>
            <w:r>
              <w:t xml:space="preserve"> / </w:t>
            </w:r>
            <w:r>
              <w:rPr>
                <w:rFonts w:cs="Times New Roman"/>
                <w:rtl/>
              </w:rPr>
              <w:t>يؤسس</w:t>
            </w:r>
            <w:r>
              <w:t xml:space="preserve"> </w:t>
            </w:r>
            <w:r>
              <w:rPr>
                <w:rFonts w:cs="Times New Roman"/>
                <w:rtl/>
              </w:rPr>
              <w:t>عملًا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pass up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يفوّت</w:t>
            </w:r>
            <w:r>
              <w:t xml:space="preserve"> / </w:t>
            </w:r>
            <w:r>
              <w:rPr>
                <w:rFonts w:cs="Times New Roman"/>
                <w:rtl/>
              </w:rPr>
              <w:t>يرفض</w:t>
            </w:r>
            <w:r>
              <w:t xml:space="preserve"> </w:t>
            </w:r>
            <w:r>
              <w:rPr>
                <w:rFonts w:cs="Times New Roman"/>
                <w:rtl/>
              </w:rPr>
              <w:t>فرصة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price tag (n)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بطاقة</w:t>
            </w:r>
            <w:r>
              <w:t xml:space="preserve"> </w:t>
            </w:r>
            <w:r>
              <w:rPr>
                <w:rFonts w:cs="Times New Roman"/>
                <w:rtl/>
              </w:rPr>
              <w:t>السعر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set up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يُنشئ</w:t>
            </w:r>
            <w:r>
              <w:t xml:space="preserve"> / </w:t>
            </w:r>
            <w:r>
              <w:rPr>
                <w:rFonts w:cs="Times New Roman"/>
                <w:rtl/>
              </w:rPr>
              <w:t>يؤسس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sign up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يسجّل</w:t>
            </w:r>
            <w:r>
              <w:t xml:space="preserve"> / </w:t>
            </w:r>
            <w:r>
              <w:rPr>
                <w:rFonts w:cs="Times New Roman"/>
                <w:rtl/>
              </w:rPr>
              <w:t>ينضم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spring up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يظهر</w:t>
            </w:r>
            <w:r>
              <w:t xml:space="preserve"> </w:t>
            </w:r>
            <w:r>
              <w:rPr>
                <w:rFonts w:cs="Times New Roman"/>
                <w:rtl/>
              </w:rPr>
              <w:t>فجأة</w:t>
            </w:r>
            <w:r>
              <w:t xml:space="preserve"> / </w:t>
            </w:r>
            <w:r>
              <w:rPr>
                <w:rFonts w:cs="Times New Roman"/>
                <w:rtl/>
              </w:rPr>
              <w:t>ينشأ</w:t>
            </w:r>
            <w:r>
              <w:t xml:space="preserve"> </w:t>
            </w:r>
            <w:r>
              <w:rPr>
                <w:rFonts w:cs="Times New Roman"/>
                <w:rtl/>
              </w:rPr>
              <w:t>بسرعة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turnover (n)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حجم</w:t>
            </w:r>
            <w:r>
              <w:t xml:space="preserve"> </w:t>
            </w:r>
            <w:r>
              <w:rPr>
                <w:rFonts w:cs="Times New Roman"/>
                <w:rtl/>
              </w:rPr>
              <w:t>المبيعات</w:t>
            </w:r>
            <w:r>
              <w:t xml:space="preserve"> / </w:t>
            </w:r>
            <w:r>
              <w:rPr>
                <w:rFonts w:cs="Times New Roman"/>
                <w:rtl/>
              </w:rPr>
              <w:t>معدل</w:t>
            </w:r>
            <w:r>
              <w:t xml:space="preserve"> </w:t>
            </w:r>
            <w:r>
              <w:rPr>
                <w:rFonts w:cs="Times New Roman"/>
                <w:rtl/>
              </w:rPr>
              <w:t>دوران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USP (unique selling point)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نقطة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البيع</w:t>
            </w:r>
            <w:r>
              <w:t xml:space="preserve"> </w:t>
            </w:r>
            <w:r>
              <w:rPr>
                <w:rFonts w:cs="Times New Roman"/>
                <w:rtl/>
              </w:rPr>
              <w:t>الفريدة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win over (phr v)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يكسب</w:t>
            </w:r>
            <w:r>
              <w:t xml:space="preserve"> </w:t>
            </w:r>
            <w:r>
              <w:rPr>
                <w:rFonts w:cs="Times New Roman"/>
                <w:rtl/>
              </w:rPr>
              <w:t>تأييد</w:t>
            </w:r>
            <w:r>
              <w:t xml:space="preserve"> / </w:t>
            </w:r>
            <w:r>
              <w:rPr>
                <w:rFonts w:cs="Times New Roman"/>
                <w:rtl/>
              </w:rPr>
              <w:t>يقنع</w:t>
            </w:r>
          </w:p>
        </w:tc>
      </w:tr>
      <w:tr w:rsidR="00E9086C">
        <w:tc>
          <w:tcPr>
            <w:tcW w:w="4320" w:type="dxa"/>
          </w:tcPr>
          <w:p w:rsidR="00E9086C" w:rsidRDefault="007555A1">
            <w:r>
              <w:t>cost-effective (adj)</w:t>
            </w:r>
          </w:p>
        </w:tc>
        <w:tc>
          <w:tcPr>
            <w:tcW w:w="4320" w:type="dxa"/>
          </w:tcPr>
          <w:p w:rsidR="00E9086C" w:rsidRDefault="007555A1" w:rsidP="007121B2">
            <w:pPr>
              <w:bidi/>
              <w:jc w:val="right"/>
            </w:pPr>
            <w:r>
              <w:rPr>
                <w:rFonts w:cs="Times New Roman"/>
                <w:rtl/>
              </w:rPr>
              <w:t>فعّال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حيث</w:t>
            </w:r>
            <w:r>
              <w:t xml:space="preserve"> </w:t>
            </w:r>
            <w:r>
              <w:rPr>
                <w:rFonts w:cs="Times New Roman"/>
                <w:rtl/>
              </w:rPr>
              <w:t>التكلفة</w:t>
            </w:r>
            <w:r>
              <w:t xml:space="preserve"> / </w:t>
            </w:r>
            <w:r>
              <w:rPr>
                <w:rFonts w:cs="Times New Roman"/>
                <w:rtl/>
              </w:rPr>
              <w:t>ذو</w:t>
            </w:r>
            <w:r>
              <w:t xml:space="preserve"> </w:t>
            </w:r>
            <w:r>
              <w:rPr>
                <w:rFonts w:cs="Times New Roman"/>
                <w:rtl/>
              </w:rPr>
              <w:t>قيمة</w:t>
            </w:r>
            <w:r>
              <w:t xml:space="preserve"> </w:t>
            </w:r>
            <w:r>
              <w:rPr>
                <w:rFonts w:cs="Times New Roman"/>
                <w:rtl/>
              </w:rPr>
              <w:t>مقابل</w:t>
            </w:r>
            <w:r>
              <w:t xml:space="preserve"> </w:t>
            </w:r>
            <w:r>
              <w:rPr>
                <w:rFonts w:cs="Times New Roman"/>
                <w:rtl/>
              </w:rPr>
              <w:t>المال</w:t>
            </w:r>
          </w:p>
        </w:tc>
      </w:tr>
    </w:tbl>
    <w:p w:rsidR="00E9086C" w:rsidRDefault="007555A1">
      <w:pPr>
        <w:pStyle w:val="Heading2"/>
      </w:pPr>
      <w:r>
        <w:t>Extended Meanings and Examples</w:t>
      </w:r>
    </w:p>
    <w:p w:rsidR="007F39D7" w:rsidRPr="007F39D7" w:rsidRDefault="007F39D7" w:rsidP="007F39D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9086C">
        <w:tc>
          <w:tcPr>
            <w:tcW w:w="2880" w:type="dxa"/>
          </w:tcPr>
          <w:p w:rsidR="00E9086C" w:rsidRDefault="007555A1">
            <w:r>
              <w:t>Term</w:t>
            </w:r>
          </w:p>
        </w:tc>
        <w:tc>
          <w:tcPr>
            <w:tcW w:w="2880" w:type="dxa"/>
          </w:tcPr>
          <w:p w:rsidR="00E9086C" w:rsidRDefault="007555A1">
            <w:r>
              <w:t>Meaning / Explanation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t>Arabic Translation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Bargain basement</w:t>
            </w:r>
          </w:p>
        </w:tc>
        <w:tc>
          <w:tcPr>
            <w:tcW w:w="2880" w:type="dxa"/>
          </w:tcPr>
          <w:p w:rsidR="00E9086C" w:rsidRDefault="007555A1">
            <w:r>
              <w:t>Extremely cheap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رخيص</w:t>
            </w:r>
            <w:r>
              <w:t xml:space="preserve"> </w:t>
            </w:r>
            <w:r>
              <w:rPr>
                <w:rFonts w:cs="Times New Roman"/>
                <w:rtl/>
              </w:rPr>
              <w:t>جدًا</w:t>
            </w:r>
            <w:r>
              <w:t xml:space="preserve"> / </w:t>
            </w:r>
            <w:r>
              <w:rPr>
                <w:rFonts w:cs="Times New Roman"/>
                <w:rtl/>
              </w:rPr>
              <w:t>بأسعار</w:t>
            </w:r>
            <w:r>
              <w:t xml:space="preserve"> </w:t>
            </w:r>
            <w:r>
              <w:rPr>
                <w:rFonts w:cs="Times New Roman"/>
                <w:rtl/>
              </w:rPr>
              <w:t>منخفضة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Bespoke</w:t>
            </w:r>
          </w:p>
        </w:tc>
        <w:tc>
          <w:tcPr>
            <w:tcW w:w="2880" w:type="dxa"/>
          </w:tcPr>
          <w:p w:rsidR="00E9086C" w:rsidRDefault="007555A1">
            <w:r>
              <w:t>Specially made for a particular person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مصنوع</w:t>
            </w:r>
            <w:r>
              <w:t xml:space="preserve"> </w:t>
            </w:r>
            <w:r>
              <w:rPr>
                <w:rFonts w:cs="Times New Roman"/>
                <w:rtl/>
              </w:rPr>
              <w:t>خصيصًا</w:t>
            </w:r>
            <w:r>
              <w:t xml:space="preserve"> </w:t>
            </w:r>
            <w:r>
              <w:rPr>
                <w:rFonts w:cs="Times New Roman"/>
                <w:rtl/>
              </w:rPr>
              <w:t>لشخص</w:t>
            </w:r>
            <w:r>
              <w:t xml:space="preserve"> </w:t>
            </w:r>
            <w:r>
              <w:rPr>
                <w:rFonts w:cs="Times New Roman"/>
                <w:rtl/>
              </w:rPr>
              <w:t>معيّن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USP (Unique Selling Point)</w:t>
            </w:r>
          </w:p>
        </w:tc>
        <w:tc>
          <w:tcPr>
            <w:tcW w:w="2880" w:type="dxa"/>
          </w:tcPr>
          <w:p w:rsidR="00E9086C" w:rsidRDefault="007555A1">
            <w:r>
              <w:t>The feature that makes a product better and different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الميزة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تجعل</w:t>
            </w:r>
            <w:r>
              <w:t xml:space="preserve"> </w:t>
            </w:r>
            <w:r>
              <w:rPr>
                <w:rFonts w:cs="Times New Roman"/>
                <w:rtl/>
              </w:rPr>
              <w:t>المنتج</w:t>
            </w:r>
            <w:r>
              <w:t xml:space="preserve"> </w:t>
            </w:r>
            <w:r>
              <w:rPr>
                <w:rFonts w:cs="Times New Roman"/>
                <w:rtl/>
              </w:rPr>
              <w:t>مميزًا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Quote</w:t>
            </w:r>
          </w:p>
        </w:tc>
        <w:tc>
          <w:tcPr>
            <w:tcW w:w="2880" w:type="dxa"/>
          </w:tcPr>
          <w:p w:rsidR="00E9086C" w:rsidRDefault="007555A1">
            <w:r>
              <w:t>The estimated price for a service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السعر</w:t>
            </w:r>
            <w:r>
              <w:t xml:space="preserve"> </w:t>
            </w:r>
            <w:r>
              <w:rPr>
                <w:rFonts w:cs="Times New Roman"/>
                <w:rtl/>
              </w:rPr>
              <w:t>التقديري</w:t>
            </w:r>
            <w:r>
              <w:t xml:space="preserve"> </w:t>
            </w:r>
            <w:r>
              <w:rPr>
                <w:rFonts w:cs="Times New Roman"/>
                <w:rtl/>
              </w:rPr>
              <w:t>للخدمة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Bricks-and-mortar</w:t>
            </w:r>
          </w:p>
        </w:tc>
        <w:tc>
          <w:tcPr>
            <w:tcW w:w="2880" w:type="dxa"/>
          </w:tcPr>
          <w:p w:rsidR="00E9086C" w:rsidRDefault="007555A1">
            <w:r>
              <w:t>Buildings like shops or offices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مبانٍ</w:t>
            </w:r>
            <w:r>
              <w:t xml:space="preserve"> </w:t>
            </w:r>
            <w:r>
              <w:rPr>
                <w:rFonts w:cs="Times New Roman"/>
                <w:rtl/>
              </w:rPr>
              <w:t>مثل</w:t>
            </w:r>
            <w:r>
              <w:t xml:space="preserve"> </w:t>
            </w:r>
            <w:r>
              <w:rPr>
                <w:rFonts w:cs="Times New Roman"/>
                <w:rtl/>
              </w:rPr>
              <w:t>المتاجر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المكاتب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Venture</w:t>
            </w:r>
          </w:p>
        </w:tc>
        <w:tc>
          <w:tcPr>
            <w:tcW w:w="2880" w:type="dxa"/>
          </w:tcPr>
          <w:p w:rsidR="00E9086C" w:rsidRDefault="007555A1">
            <w:r>
              <w:t>A new and risky business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مشروع</w:t>
            </w:r>
            <w:r>
              <w:t xml:space="preserve"> </w:t>
            </w:r>
            <w:r>
              <w:rPr>
                <w:rFonts w:cs="Times New Roman"/>
                <w:rtl/>
              </w:rPr>
              <w:t>جديد</w:t>
            </w:r>
            <w:r>
              <w:t xml:space="preserve"> </w:t>
            </w:r>
            <w:r>
              <w:rPr>
                <w:rFonts w:cs="Times New Roman"/>
                <w:rtl/>
              </w:rPr>
              <w:t>ومخاطِر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Turnover</w:t>
            </w:r>
          </w:p>
        </w:tc>
        <w:tc>
          <w:tcPr>
            <w:tcW w:w="2880" w:type="dxa"/>
          </w:tcPr>
          <w:p w:rsidR="00E9086C" w:rsidRDefault="007555A1">
            <w:r>
              <w:t>The amount of business done in a set period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حجم</w:t>
            </w:r>
            <w:r>
              <w:t xml:space="preserve"> </w:t>
            </w:r>
            <w:r>
              <w:rPr>
                <w:rFonts w:cs="Times New Roman"/>
                <w:rtl/>
              </w:rPr>
              <w:t>المبيعات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فترة</w:t>
            </w:r>
            <w:r>
              <w:t xml:space="preserve"> </w:t>
            </w:r>
            <w:r>
              <w:rPr>
                <w:rFonts w:cs="Times New Roman"/>
                <w:rtl/>
              </w:rPr>
              <w:t>محددة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Launching</w:t>
            </w:r>
          </w:p>
        </w:tc>
        <w:tc>
          <w:tcPr>
            <w:tcW w:w="2880" w:type="dxa"/>
          </w:tcPr>
          <w:p w:rsidR="00E9086C" w:rsidRDefault="007555A1">
            <w:r>
              <w:t>Making a new product available for sale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إطلاق</w:t>
            </w:r>
            <w:r>
              <w:t xml:space="preserve"> </w:t>
            </w:r>
            <w:r>
              <w:rPr>
                <w:rFonts w:cs="Times New Roman"/>
                <w:rtl/>
              </w:rPr>
              <w:t>منتج</w:t>
            </w:r>
            <w:r>
              <w:t xml:space="preserve"> </w:t>
            </w:r>
            <w:r>
              <w:rPr>
                <w:rFonts w:cs="Times New Roman"/>
                <w:rtl/>
              </w:rPr>
              <w:t>جديد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Branching out</w:t>
            </w:r>
          </w:p>
        </w:tc>
        <w:tc>
          <w:tcPr>
            <w:tcW w:w="2880" w:type="dxa"/>
          </w:tcPr>
          <w:p w:rsidR="00E9086C" w:rsidRDefault="007555A1">
            <w:r>
              <w:t>Expanding beyond what is normally done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خارج</w:t>
            </w:r>
            <w:r>
              <w:t xml:space="preserve"> </w:t>
            </w:r>
            <w:r>
              <w:rPr>
                <w:rFonts w:cs="Times New Roman"/>
                <w:rtl/>
              </w:rPr>
              <w:t>النطاق</w:t>
            </w:r>
            <w:r>
              <w:t xml:space="preserve"> </w:t>
            </w:r>
            <w:r>
              <w:rPr>
                <w:rFonts w:cs="Times New Roman"/>
                <w:rtl/>
              </w:rPr>
              <w:t>المعتاد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lastRenderedPageBreak/>
              <w:t>Price tag</w:t>
            </w:r>
          </w:p>
        </w:tc>
        <w:tc>
          <w:tcPr>
            <w:tcW w:w="2880" w:type="dxa"/>
          </w:tcPr>
          <w:p w:rsidR="00E9086C" w:rsidRDefault="007555A1">
            <w:r>
              <w:t>The amount that something costs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المبلغ</w:t>
            </w:r>
            <w:r>
              <w:t xml:space="preserve"> </w:t>
            </w:r>
            <w:r>
              <w:rPr>
                <w:rFonts w:cs="Times New Roman"/>
                <w:rtl/>
              </w:rPr>
              <w:t>الذي</w:t>
            </w:r>
            <w:r>
              <w:t xml:space="preserve"> </w:t>
            </w:r>
            <w:r>
              <w:rPr>
                <w:rFonts w:cs="Times New Roman"/>
                <w:rtl/>
              </w:rPr>
              <w:t>يكلفه</w:t>
            </w:r>
            <w:r>
              <w:t xml:space="preserve"> </w:t>
            </w:r>
            <w:r>
              <w:rPr>
                <w:rFonts w:cs="Times New Roman"/>
                <w:rtl/>
              </w:rPr>
              <w:t>الشيء</w:t>
            </w:r>
            <w:r>
              <w:t xml:space="preserve"> / </w:t>
            </w:r>
            <w:r>
              <w:rPr>
                <w:rFonts w:cs="Times New Roman"/>
                <w:rtl/>
              </w:rPr>
              <w:t>بطاقة</w:t>
            </w:r>
            <w:r>
              <w:t xml:space="preserve"> </w:t>
            </w:r>
            <w:r>
              <w:rPr>
                <w:rFonts w:cs="Times New Roman"/>
                <w:rtl/>
              </w:rPr>
              <w:t>السعر</w:t>
            </w:r>
          </w:p>
        </w:tc>
      </w:tr>
      <w:tr w:rsidR="00E9086C">
        <w:tc>
          <w:tcPr>
            <w:tcW w:w="2880" w:type="dxa"/>
          </w:tcPr>
          <w:p w:rsidR="00E9086C" w:rsidRDefault="007555A1">
            <w:r>
              <w:t>Business concept</w:t>
            </w:r>
          </w:p>
        </w:tc>
        <w:tc>
          <w:tcPr>
            <w:tcW w:w="2880" w:type="dxa"/>
          </w:tcPr>
          <w:p w:rsidR="00E9086C" w:rsidRDefault="007555A1">
            <w:r>
              <w:t>An idea for a business</w:t>
            </w:r>
          </w:p>
        </w:tc>
        <w:tc>
          <w:tcPr>
            <w:tcW w:w="2880" w:type="dxa"/>
          </w:tcPr>
          <w:p w:rsidR="00E9086C" w:rsidRDefault="007555A1" w:rsidP="007121B2">
            <w:pPr>
              <w:bidi/>
            </w:pPr>
            <w:r>
              <w:rPr>
                <w:rFonts w:cs="Times New Roman"/>
                <w:rtl/>
              </w:rPr>
              <w:t>فكرة</w:t>
            </w:r>
            <w:r>
              <w:t xml:space="preserve"> </w:t>
            </w:r>
            <w:r>
              <w:rPr>
                <w:rFonts w:cs="Times New Roman"/>
                <w:rtl/>
              </w:rPr>
              <w:t>مشروع</w:t>
            </w:r>
            <w:r>
              <w:t xml:space="preserve"> /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تجاري</w:t>
            </w:r>
          </w:p>
        </w:tc>
      </w:tr>
    </w:tbl>
    <w:p w:rsidR="00E9086C" w:rsidRDefault="007555A1">
      <w:pPr>
        <w:pStyle w:val="Heading2"/>
      </w:pPr>
      <w:r>
        <w:t xml:space="preserve">Compound Nouns – </w:t>
      </w:r>
      <w:r>
        <w:rPr>
          <w:rFonts w:cs="Calibri"/>
          <w:rtl/>
        </w:rPr>
        <w:t>الأسماء</w:t>
      </w:r>
      <w:r>
        <w:t xml:space="preserve"> </w:t>
      </w:r>
      <w:r>
        <w:rPr>
          <w:rFonts w:cs="Calibri"/>
          <w:rtl/>
        </w:rPr>
        <w:t>المركّبة</w:t>
      </w:r>
    </w:p>
    <w:p w:rsidR="00E9086C" w:rsidRDefault="007555A1" w:rsidP="007121B2">
      <w:pPr>
        <w:bidi/>
        <w:jc w:val="right"/>
      </w:pPr>
      <w:r>
        <w:t>A compound noun is created by joining two or more words together to form one single idea.</w:t>
      </w:r>
      <w:r>
        <w:br/>
      </w:r>
      <w:r>
        <w:rPr>
          <w:rFonts w:cs="Times New Roman"/>
          <w:rtl/>
        </w:rPr>
        <w:t>يُكوَّن</w:t>
      </w:r>
      <w:r>
        <w:t xml:space="preserve"> </w:t>
      </w:r>
      <w:r>
        <w:rPr>
          <w:rFonts w:cs="Times New Roman"/>
          <w:rtl/>
        </w:rPr>
        <w:t>الاسم</w:t>
      </w:r>
      <w:r>
        <w:t xml:space="preserve"> </w:t>
      </w:r>
      <w:r>
        <w:rPr>
          <w:rFonts w:cs="Times New Roman"/>
          <w:rtl/>
        </w:rPr>
        <w:t>المركّب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دمج</w:t>
      </w:r>
      <w:r>
        <w:t xml:space="preserve"> </w:t>
      </w:r>
      <w:r>
        <w:rPr>
          <w:rFonts w:cs="Times New Roman"/>
          <w:rtl/>
        </w:rPr>
        <w:t>كلمتين</w:t>
      </w:r>
      <w:r>
        <w:t xml:space="preserve"> </w:t>
      </w:r>
      <w:r>
        <w:rPr>
          <w:rFonts w:cs="Times New Roman"/>
          <w:rtl/>
        </w:rPr>
        <w:t>أو</w:t>
      </w:r>
      <w:r>
        <w:t xml:space="preserve"> </w:t>
      </w:r>
      <w:r>
        <w:rPr>
          <w:rFonts w:cs="Times New Roman"/>
          <w:rtl/>
        </w:rPr>
        <w:t>أكثر</w:t>
      </w:r>
      <w:r>
        <w:t xml:space="preserve"> </w:t>
      </w:r>
      <w:r>
        <w:rPr>
          <w:rFonts w:cs="Times New Roman"/>
          <w:rtl/>
        </w:rPr>
        <w:t>لتكوين</w:t>
      </w:r>
      <w:r>
        <w:t xml:space="preserve"> </w:t>
      </w:r>
      <w:r>
        <w:rPr>
          <w:rFonts w:cs="Times New Roman"/>
          <w:rtl/>
        </w:rPr>
        <w:t>فكرة</w:t>
      </w:r>
      <w:r>
        <w:t xml:space="preserve"> </w:t>
      </w:r>
      <w:r>
        <w:rPr>
          <w:rFonts w:cs="Times New Roman"/>
          <w:rtl/>
        </w:rPr>
        <w:t>واحدة</w:t>
      </w:r>
      <w:r>
        <w:t>.</w:t>
      </w:r>
    </w:p>
    <w:p w:rsidR="00E9086C" w:rsidRDefault="007555A1" w:rsidP="007F39D7">
      <w:pPr>
        <w:pStyle w:val="ListNumber"/>
        <w:numPr>
          <w:ilvl w:val="0"/>
          <w:numId w:val="0"/>
        </w:numPr>
        <w:ind w:left="360"/>
      </w:pPr>
      <w:r>
        <w:t>Compound nouns can be written in three ways:</w:t>
      </w:r>
    </w:p>
    <w:p w:rsidR="00E9086C" w:rsidRDefault="007555A1" w:rsidP="007F39D7">
      <w:pPr>
        <w:pStyle w:val="ListBullet"/>
        <w:numPr>
          <w:ilvl w:val="0"/>
          <w:numId w:val="0"/>
        </w:numPr>
        <w:ind w:left="360"/>
      </w:pPr>
      <w:r>
        <w:t xml:space="preserve">1. As Separate Words – </w:t>
      </w:r>
    </w:p>
    <w:p w:rsidR="00E9086C" w:rsidRDefault="007F39D7" w:rsidP="007F39D7">
      <w:pPr>
        <w:pStyle w:val="ListBullet2"/>
      </w:pPr>
      <w:r>
        <w:t xml:space="preserve">goat rental company </w:t>
      </w:r>
    </w:p>
    <w:p w:rsidR="00E9086C" w:rsidRDefault="007F39D7" w:rsidP="007F39D7">
      <w:pPr>
        <w:pStyle w:val="ListBullet2"/>
      </w:pPr>
      <w:r>
        <w:t xml:space="preserve">electric mower </w:t>
      </w:r>
    </w:p>
    <w:p w:rsidR="00E9086C" w:rsidRDefault="007F39D7" w:rsidP="007F39D7">
      <w:pPr>
        <w:pStyle w:val="ListBullet2"/>
      </w:pPr>
      <w:r>
        <w:t xml:space="preserve">square feet </w:t>
      </w:r>
    </w:p>
    <w:p w:rsidR="00E9086C" w:rsidRDefault="007F39D7" w:rsidP="007F39D7">
      <w:pPr>
        <w:pStyle w:val="ListBullet2"/>
      </w:pPr>
      <w:r>
        <w:t xml:space="preserve">single day </w:t>
      </w:r>
    </w:p>
    <w:p w:rsidR="00E9086C" w:rsidRDefault="007F39D7" w:rsidP="007F39D7">
      <w:pPr>
        <w:pStyle w:val="ListBullet2"/>
      </w:pPr>
      <w:r>
        <w:t xml:space="preserve">business concept </w:t>
      </w:r>
    </w:p>
    <w:p w:rsidR="00E9086C" w:rsidRDefault="007F39D7" w:rsidP="007F39D7">
      <w:pPr>
        <w:pStyle w:val="ListBullet2"/>
      </w:pPr>
      <w:r>
        <w:t xml:space="preserve">bargain basement </w:t>
      </w:r>
    </w:p>
    <w:p w:rsidR="00E9086C" w:rsidRDefault="007F39D7" w:rsidP="007F39D7">
      <w:pPr>
        <w:pStyle w:val="ListBullet2"/>
      </w:pPr>
      <w:r>
        <w:t xml:space="preserve">upfront investment </w:t>
      </w:r>
    </w:p>
    <w:p w:rsidR="00E9086C" w:rsidRDefault="007F39D7" w:rsidP="007F39D7">
      <w:pPr>
        <w:pStyle w:val="ListBullet2"/>
      </w:pPr>
      <w:r>
        <w:t xml:space="preserve">bricks-and-mortar shop </w:t>
      </w:r>
    </w:p>
    <w:p w:rsidR="00E9086C" w:rsidRDefault="007F39D7" w:rsidP="007F39D7">
      <w:pPr>
        <w:pStyle w:val="ListBullet"/>
        <w:numPr>
          <w:ilvl w:val="0"/>
          <w:numId w:val="0"/>
        </w:numPr>
        <w:ind w:left="360"/>
      </w:pPr>
      <w:r>
        <w:t xml:space="preserve">2. With a Hyphen </w:t>
      </w:r>
    </w:p>
    <w:p w:rsidR="00E9086C" w:rsidRDefault="007F39D7" w:rsidP="007F39D7">
      <w:pPr>
        <w:pStyle w:val="ListBullet2"/>
      </w:pPr>
      <w:r>
        <w:t xml:space="preserve">start-up </w:t>
      </w:r>
    </w:p>
    <w:p w:rsidR="00E9086C" w:rsidRDefault="007F39D7" w:rsidP="007F39D7">
      <w:pPr>
        <w:pStyle w:val="ListBullet2"/>
      </w:pPr>
      <w:r>
        <w:t xml:space="preserve">e-commerce </w:t>
      </w:r>
    </w:p>
    <w:p w:rsidR="007F39D7" w:rsidRDefault="007F39D7" w:rsidP="007F39D7">
      <w:pPr>
        <w:pStyle w:val="ListBullet2"/>
      </w:pPr>
      <w:r>
        <w:t xml:space="preserve">word-of-mouth </w:t>
      </w:r>
    </w:p>
    <w:p w:rsidR="007F39D7" w:rsidRPr="007F39D7" w:rsidRDefault="007F39D7" w:rsidP="007F39D7">
      <w:pPr>
        <w:pStyle w:val="ListBullet2"/>
      </w:pPr>
    </w:p>
    <w:p w:rsidR="00E9086C" w:rsidRDefault="007F39D7" w:rsidP="007F39D7">
      <w:pPr>
        <w:pStyle w:val="ListBullet2"/>
        <w:numPr>
          <w:ilvl w:val="0"/>
          <w:numId w:val="0"/>
        </w:numPr>
        <w:ind w:left="720" w:hanging="360"/>
        <w:rPr>
          <w:lang w:bidi="ar-JO"/>
        </w:rPr>
      </w:pPr>
      <w:r>
        <w:t xml:space="preserve">3. As One Word </w:t>
      </w:r>
    </w:p>
    <w:p w:rsidR="007F39D7" w:rsidRDefault="007F39D7" w:rsidP="007F39D7">
      <w:pPr>
        <w:pStyle w:val="ListBullet2"/>
        <w:numPr>
          <w:ilvl w:val="0"/>
          <w:numId w:val="0"/>
        </w:numPr>
        <w:ind w:left="720" w:hanging="360"/>
        <w:rPr>
          <w:rFonts w:hint="cs"/>
          <w:lang w:bidi="ar-JO"/>
        </w:rPr>
      </w:pPr>
    </w:p>
    <w:p w:rsidR="00E9086C" w:rsidRDefault="007F39D7" w:rsidP="007F39D7">
      <w:pPr>
        <w:pStyle w:val="ListBullet2"/>
      </w:pPr>
      <w:r>
        <w:t xml:space="preserve">eyesore </w:t>
      </w:r>
    </w:p>
    <w:p w:rsidR="00E9086C" w:rsidRDefault="007F39D7" w:rsidP="007F39D7">
      <w:pPr>
        <w:pStyle w:val="ListBullet2"/>
      </w:pPr>
      <w:r>
        <w:t xml:space="preserve">turnover </w:t>
      </w:r>
    </w:p>
    <w:p w:rsidR="00E9086C" w:rsidRDefault="007555A1">
      <w:pPr>
        <w:pStyle w:val="Heading2"/>
      </w:pPr>
      <w:r>
        <w:t>Definition (</w:t>
      </w:r>
      <w:r>
        <w:rPr>
          <w:rFonts w:cs="Calibri"/>
          <w:rtl/>
        </w:rPr>
        <w:t>التعريف</w:t>
      </w:r>
      <w:r>
        <w:t>):</w:t>
      </w:r>
    </w:p>
    <w:p w:rsidR="00E9086C" w:rsidRDefault="007555A1" w:rsidP="007121B2">
      <w:pPr>
        <w:bidi/>
        <w:jc w:val="right"/>
      </w:pPr>
      <w:r>
        <w:t>A compound noun combines two or more words to express a single idea.</w:t>
      </w:r>
      <w:r>
        <w:br/>
      </w:r>
      <w:r>
        <w:rPr>
          <w:rFonts w:cs="Times New Roman"/>
          <w:rtl/>
        </w:rPr>
        <w:t>يُستخدم</w:t>
      </w:r>
      <w:r>
        <w:t xml:space="preserve"> </w:t>
      </w:r>
      <w:r>
        <w:rPr>
          <w:rFonts w:cs="Times New Roman"/>
          <w:rtl/>
        </w:rPr>
        <w:t>الاسم</w:t>
      </w:r>
      <w:r>
        <w:t xml:space="preserve"> </w:t>
      </w:r>
      <w:r>
        <w:rPr>
          <w:rFonts w:cs="Times New Roman"/>
          <w:rtl/>
        </w:rPr>
        <w:t>المركّب</w:t>
      </w:r>
      <w:r>
        <w:t xml:space="preserve"> </w:t>
      </w:r>
      <w:r>
        <w:rPr>
          <w:rFonts w:cs="Times New Roman"/>
          <w:rtl/>
        </w:rPr>
        <w:t>للتعبير</w:t>
      </w:r>
      <w:r>
        <w:t xml:space="preserve"> </w:t>
      </w:r>
      <w:r>
        <w:rPr>
          <w:rFonts w:cs="Times New Roman"/>
          <w:rtl/>
        </w:rPr>
        <w:t>عن</w:t>
      </w:r>
      <w:r>
        <w:t xml:space="preserve"> </w:t>
      </w:r>
      <w:r>
        <w:rPr>
          <w:rFonts w:cs="Times New Roman"/>
          <w:rtl/>
        </w:rPr>
        <w:t>فكرة</w:t>
      </w:r>
      <w:r>
        <w:t xml:space="preserve"> </w:t>
      </w:r>
      <w:r>
        <w:rPr>
          <w:rFonts w:cs="Times New Roman"/>
          <w:rtl/>
        </w:rPr>
        <w:t>واحدة</w:t>
      </w:r>
      <w:r>
        <w:t xml:space="preserve"> </w:t>
      </w:r>
      <w:r>
        <w:rPr>
          <w:rFonts w:cs="Times New Roman"/>
          <w:rtl/>
        </w:rPr>
        <w:t>باستخدام</w:t>
      </w:r>
      <w:r>
        <w:t xml:space="preserve"> </w:t>
      </w:r>
      <w:r>
        <w:rPr>
          <w:rFonts w:cs="Times New Roman"/>
          <w:rtl/>
        </w:rPr>
        <w:t>أكثر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كلمة</w:t>
      </w:r>
      <w:r>
        <w:t>.</w:t>
      </w:r>
    </w:p>
    <w:p w:rsidR="00E71265" w:rsidRDefault="007121B2" w:rsidP="007121B2">
      <w:pPr>
        <w:tabs>
          <w:tab w:val="left" w:pos="2160"/>
        </w:tabs>
      </w:pPr>
      <w:r>
        <w:tab/>
      </w:r>
    </w:p>
    <w:p w:rsidR="00E71265" w:rsidRDefault="00E71265" w:rsidP="00E71265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p w:rsidR="00E71265" w:rsidRDefault="00E71265" w:rsidP="00E71265">
      <w:pPr>
        <w:jc w:val="center"/>
      </w:pPr>
    </w:p>
    <w:p w:rsidR="00E71265" w:rsidRDefault="00E71265" w:rsidP="00E71265">
      <w:pPr>
        <w:jc w:val="center"/>
      </w:pPr>
    </w:p>
    <w:p w:rsidR="00E71265" w:rsidRDefault="00E71265" w:rsidP="00E71265">
      <w:pPr>
        <w:jc w:val="center"/>
      </w:pPr>
    </w:p>
    <w:p w:rsidR="00E71265" w:rsidRDefault="00E71265" w:rsidP="00E71265">
      <w:pPr>
        <w:jc w:val="center"/>
      </w:pPr>
    </w:p>
    <w:p w:rsidR="00E71265" w:rsidRDefault="00E71265" w:rsidP="00E71265"/>
    <w:p w:rsidR="00E71265" w:rsidRDefault="00E71265" w:rsidP="00E71265">
      <w:pPr>
        <w:pStyle w:val="Heading2"/>
        <w:tabs>
          <w:tab w:val="right" w:pos="-540"/>
        </w:tabs>
        <w:spacing w:line="360" w:lineRule="auto"/>
        <w:ind w:left="-540"/>
        <w:rPr>
          <w:rStyle w:val="Strong"/>
          <w:b/>
          <w:bCs/>
        </w:rPr>
      </w:pPr>
      <w:r>
        <w:rPr>
          <w:rStyle w:val="Strong"/>
          <w:b/>
          <w:bCs/>
        </w:rPr>
        <w:t>Read the text then answer the following questions.</w:t>
      </w:r>
    </w:p>
    <w:p w:rsidR="00E71265" w:rsidRDefault="00E71265" w:rsidP="00E71265">
      <w:pPr>
        <w:pStyle w:val="Heading2"/>
        <w:tabs>
          <w:tab w:val="right" w:pos="-540"/>
        </w:tabs>
        <w:spacing w:line="360" w:lineRule="auto"/>
        <w:ind w:left="-540"/>
      </w:pPr>
      <w:r>
        <w:rPr>
          <w:rStyle w:val="Strong"/>
          <w:b/>
          <w:bCs/>
        </w:rPr>
        <w:t>(A) Goat Rental Service</w:t>
      </w:r>
    </w:p>
    <w:p w:rsidR="00E71265" w:rsidRDefault="00E71265" w:rsidP="00E71265">
      <w:pPr>
        <w:pStyle w:val="NormalWeb"/>
        <w:numPr>
          <w:ilvl w:val="0"/>
          <w:numId w:val="10"/>
        </w:numPr>
        <w:tabs>
          <w:tab w:val="right" w:pos="-540"/>
        </w:tabs>
        <w:spacing w:line="360" w:lineRule="auto"/>
        <w:ind w:left="-540"/>
      </w:pPr>
      <w:r>
        <w:t>What is the main idea of the Goat Rental Service passage?</w:t>
      </w:r>
      <w:r>
        <w:br/>
        <w:t>A) Selling goats for farming</w:t>
      </w:r>
      <w:r>
        <w:br/>
        <w:t>B) Using goats instead of machines to mow lawns</w:t>
      </w:r>
      <w:r>
        <w:br/>
        <w:t>C) Building goat shelters for farmers</w:t>
      </w:r>
      <w:r>
        <w:br/>
        <w:t>D) Selling organic fertilizer</w:t>
      </w:r>
    </w:p>
    <w:p w:rsidR="00E71265" w:rsidRDefault="00E71265" w:rsidP="00E71265">
      <w:pPr>
        <w:pStyle w:val="NormalWeb"/>
        <w:numPr>
          <w:ilvl w:val="0"/>
          <w:numId w:val="10"/>
        </w:numPr>
        <w:tabs>
          <w:tab w:val="right" w:pos="-540"/>
        </w:tabs>
        <w:spacing w:line="360" w:lineRule="auto"/>
        <w:ind w:left="-540"/>
      </w:pPr>
      <w:r>
        <w:t>What is the USP of the goat rental company?</w:t>
      </w:r>
      <w:r>
        <w:br/>
        <w:t>A) It is cheap and fast</w:t>
      </w:r>
      <w:r>
        <w:br/>
        <w:t>B) It is very eco-friendly</w:t>
      </w:r>
      <w:r>
        <w:br/>
        <w:t>C) It uses modern machines</w:t>
      </w:r>
      <w:r>
        <w:br/>
        <w:t>D) It sells goat milk</w:t>
      </w:r>
    </w:p>
    <w:p w:rsidR="00E71265" w:rsidRDefault="00E71265" w:rsidP="00E71265">
      <w:pPr>
        <w:pStyle w:val="NormalWeb"/>
        <w:numPr>
          <w:ilvl w:val="0"/>
          <w:numId w:val="10"/>
        </w:numPr>
        <w:tabs>
          <w:tab w:val="right" w:pos="-540"/>
        </w:tabs>
        <w:spacing w:line="360" w:lineRule="auto"/>
        <w:ind w:left="-540"/>
      </w:pPr>
      <w:r>
        <w:t>How many goats can mow 50,000 square feet of grass in a day?</w:t>
      </w:r>
      <w:r>
        <w:br/>
        <w:t>A) 5</w:t>
      </w:r>
      <w:r>
        <w:br/>
        <w:t>B) 10</w:t>
      </w:r>
      <w:r>
        <w:br/>
        <w:t>C) 38</w:t>
      </w:r>
      <w:r>
        <w:br/>
        <w:t>D) 50</w:t>
      </w:r>
    </w:p>
    <w:p w:rsidR="00E71265" w:rsidRDefault="00E71265" w:rsidP="00E71265">
      <w:pPr>
        <w:tabs>
          <w:tab w:val="right" w:pos="-540"/>
        </w:tabs>
        <w:spacing w:line="360" w:lineRule="auto"/>
        <w:ind w:left="-540"/>
      </w:pPr>
    </w:p>
    <w:p w:rsidR="00E71265" w:rsidRDefault="00E71265" w:rsidP="00E71265">
      <w:pPr>
        <w:pStyle w:val="Heading3"/>
        <w:tabs>
          <w:tab w:val="right" w:pos="-540"/>
        </w:tabs>
        <w:spacing w:line="360" w:lineRule="auto"/>
        <w:ind w:left="-540"/>
      </w:pPr>
      <w:r>
        <w:rPr>
          <w:rStyle w:val="Strong"/>
          <w:b/>
          <w:bCs/>
        </w:rPr>
        <w:t>(B) One-of-a-Kind Furniture</w:t>
      </w:r>
    </w:p>
    <w:p w:rsidR="00E71265" w:rsidRDefault="00E71265" w:rsidP="00E71265">
      <w:pPr>
        <w:pStyle w:val="NormalWeb"/>
        <w:numPr>
          <w:ilvl w:val="0"/>
          <w:numId w:val="11"/>
        </w:numPr>
        <w:tabs>
          <w:tab w:val="right" w:pos="-540"/>
        </w:tabs>
        <w:spacing w:line="360" w:lineRule="auto"/>
        <w:ind w:left="-540"/>
      </w:pPr>
      <w:r>
        <w:t xml:space="preserve">What kind of furniture did </w:t>
      </w:r>
      <w:proofErr w:type="spellStart"/>
      <w:r>
        <w:t>Saeed</w:t>
      </w:r>
      <w:proofErr w:type="spellEnd"/>
      <w:r>
        <w:t xml:space="preserve"> make?</w:t>
      </w:r>
      <w:r>
        <w:br/>
        <w:t>A) Modern and stylish</w:t>
      </w:r>
      <w:r>
        <w:br/>
        <w:t>B) Traditional and wooden</w:t>
      </w:r>
      <w:r>
        <w:br/>
        <w:t>C) Ugly and unusual</w:t>
      </w:r>
      <w:r>
        <w:br/>
        <w:t>D) Cheap and simple</w:t>
      </w:r>
    </w:p>
    <w:p w:rsidR="00E71265" w:rsidRDefault="00E71265" w:rsidP="00E71265">
      <w:pPr>
        <w:pStyle w:val="NormalWeb"/>
        <w:numPr>
          <w:ilvl w:val="0"/>
          <w:numId w:val="11"/>
        </w:numPr>
        <w:tabs>
          <w:tab w:val="right" w:pos="-540"/>
        </w:tabs>
        <w:spacing w:line="360" w:lineRule="auto"/>
        <w:ind w:left="-540"/>
      </w:pPr>
      <w:r>
        <w:t xml:space="preserve">What does the word </w:t>
      </w:r>
      <w:r>
        <w:rPr>
          <w:rStyle w:val="Emphasis"/>
        </w:rPr>
        <w:t>turnover</w:t>
      </w:r>
      <w:r>
        <w:t xml:space="preserve"> mean in the passage?</w:t>
      </w:r>
      <w:r>
        <w:br/>
        <w:t>A) The total sales or revenue of a company</w:t>
      </w:r>
      <w:r>
        <w:br/>
        <w:t>B) A piece of furniture</w:t>
      </w:r>
      <w:r>
        <w:br/>
      </w:r>
      <w:r>
        <w:lastRenderedPageBreak/>
        <w:t>C) A kind of investment</w:t>
      </w:r>
      <w:r>
        <w:br/>
        <w:t>D) The number of workers in a company</w:t>
      </w:r>
    </w:p>
    <w:p w:rsidR="00E71265" w:rsidRDefault="00E71265" w:rsidP="00E71265">
      <w:pPr>
        <w:pStyle w:val="NormalWeb"/>
        <w:numPr>
          <w:ilvl w:val="0"/>
          <w:numId w:val="11"/>
        </w:numPr>
        <w:tabs>
          <w:tab w:val="right" w:pos="-540"/>
        </w:tabs>
        <w:spacing w:line="360" w:lineRule="auto"/>
        <w:ind w:left="-540"/>
      </w:pPr>
      <w:r>
        <w:t xml:space="preserve">Why did </w:t>
      </w:r>
      <w:proofErr w:type="spellStart"/>
      <w:r>
        <w:t>Saeed’s</w:t>
      </w:r>
      <w:proofErr w:type="spellEnd"/>
      <w:r>
        <w:t xml:space="preserve"> wife think he lost his marbles?</w:t>
      </w:r>
      <w:r>
        <w:br/>
        <w:t>A) Because he wanted to stop working</w:t>
      </w:r>
      <w:r>
        <w:br/>
        <w:t>B) Because he wanted to sell ugly furniture</w:t>
      </w:r>
      <w:r>
        <w:br/>
        <w:t>C) Because he wanted to travel</w:t>
      </w:r>
      <w:r>
        <w:br/>
        <w:t>D) Because he bought a new shop</w:t>
      </w:r>
    </w:p>
    <w:p w:rsidR="00E71265" w:rsidRDefault="00E71265" w:rsidP="00E71265">
      <w:pPr>
        <w:pStyle w:val="Heading3"/>
        <w:tabs>
          <w:tab w:val="right" w:pos="-540"/>
        </w:tabs>
        <w:spacing w:line="360" w:lineRule="auto"/>
        <w:ind w:left="-540"/>
      </w:pPr>
      <w:r>
        <w:rPr>
          <w:rStyle w:val="Strong"/>
          <w:b/>
          <w:bCs/>
        </w:rPr>
        <w:t>(C) Incredible Cake</w:t>
      </w:r>
    </w:p>
    <w:p w:rsidR="00E71265" w:rsidRDefault="00E71265" w:rsidP="00E71265">
      <w:pPr>
        <w:pStyle w:val="NormalWeb"/>
        <w:numPr>
          <w:ilvl w:val="0"/>
          <w:numId w:val="12"/>
        </w:numPr>
        <w:tabs>
          <w:tab w:val="right" w:pos="-540"/>
        </w:tabs>
        <w:spacing w:line="360" w:lineRule="auto"/>
        <w:ind w:left="-540"/>
      </w:pPr>
      <w:r>
        <w:t>Why did Nada start making cakes?</w:t>
      </w:r>
      <w:r>
        <w:br/>
        <w:t>A) She was a professional baker</w:t>
      </w:r>
      <w:r>
        <w:br/>
        <w:t>B) She didn’t like the expensive prices of wedding cakes</w:t>
      </w:r>
      <w:r>
        <w:br/>
        <w:t>C) She wanted to start a new hobby</w:t>
      </w:r>
      <w:r>
        <w:br/>
        <w:t>D) She was opening a bakery with her husband</w:t>
      </w:r>
    </w:p>
    <w:p w:rsidR="00E71265" w:rsidRDefault="00E71265" w:rsidP="00E71265">
      <w:pPr>
        <w:pStyle w:val="NormalWeb"/>
        <w:numPr>
          <w:ilvl w:val="0"/>
          <w:numId w:val="12"/>
        </w:numPr>
        <w:tabs>
          <w:tab w:val="right" w:pos="-540"/>
        </w:tabs>
        <w:spacing w:line="360" w:lineRule="auto"/>
        <w:ind w:left="-540"/>
      </w:pPr>
      <w:r>
        <w:t>How did Nada first promote her business?</w:t>
      </w:r>
      <w:r>
        <w:br/>
        <w:t>A) By advertising on TV</w:t>
      </w:r>
      <w:r>
        <w:br/>
        <w:t>B) Through social media and word-of-mouth</w:t>
      </w:r>
      <w:r>
        <w:br/>
        <w:t>C) By selling cakes in big stores</w:t>
      </w:r>
      <w:r>
        <w:br/>
        <w:t>D) By giving free cakes to friends</w:t>
      </w:r>
    </w:p>
    <w:p w:rsidR="00E71265" w:rsidRDefault="00E71265" w:rsidP="00E71265">
      <w:pPr>
        <w:pStyle w:val="NormalWeb"/>
        <w:numPr>
          <w:ilvl w:val="0"/>
          <w:numId w:val="12"/>
        </w:numPr>
        <w:tabs>
          <w:tab w:val="right" w:pos="-540"/>
        </w:tabs>
        <w:spacing w:line="360" w:lineRule="auto"/>
        <w:ind w:left="-540"/>
      </w:pPr>
      <w:r>
        <w:t>What was Nada’s first shop called?</w:t>
      </w:r>
      <w:r>
        <w:br/>
        <w:t>A) Sweet Dreams</w:t>
      </w:r>
      <w:r>
        <w:br/>
        <w:t>B) Cake Corner</w:t>
      </w:r>
      <w:r>
        <w:br/>
        <w:t>C) A Piece and Love</w:t>
      </w:r>
      <w:r>
        <w:br/>
        <w:t>D) Love and Bake</w:t>
      </w:r>
    </w:p>
    <w:p w:rsidR="00E71265" w:rsidRDefault="00E71265" w:rsidP="00E71265">
      <w:pPr>
        <w:pStyle w:val="NormalWeb"/>
        <w:numPr>
          <w:ilvl w:val="0"/>
          <w:numId w:val="12"/>
        </w:numPr>
        <w:tabs>
          <w:tab w:val="right" w:pos="-540"/>
        </w:tabs>
        <w:spacing w:line="360" w:lineRule="auto"/>
        <w:ind w:left="-540"/>
      </w:pPr>
      <w:r>
        <w:t xml:space="preserve">What is a </w:t>
      </w:r>
      <w:r>
        <w:rPr>
          <w:rStyle w:val="Emphasis"/>
        </w:rPr>
        <w:t>bargain basement price</w:t>
      </w:r>
      <w:r>
        <w:t>?</w:t>
      </w:r>
      <w:r>
        <w:br/>
        <w:t>A) A very high price</w:t>
      </w:r>
      <w:r>
        <w:br/>
        <w:t>B) A very low price</w:t>
      </w:r>
      <w:r>
        <w:br/>
        <w:t>C) The same as regular price</w:t>
      </w:r>
      <w:r>
        <w:br/>
        <w:t>D) A starting price</w:t>
      </w:r>
    </w:p>
    <w:p w:rsidR="00E71265" w:rsidRDefault="00E71265" w:rsidP="00E71265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p w:rsidR="00E71265" w:rsidRDefault="00E71265" w:rsidP="00E71265">
      <w:pPr>
        <w:pStyle w:val="Heading2"/>
      </w:pPr>
      <w:r>
        <w:rPr>
          <w:rStyle w:val="Strong"/>
          <w:b/>
          <w:bCs/>
        </w:rPr>
        <w:lastRenderedPageBreak/>
        <w:t>Answer Key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B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B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C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C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A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B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B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B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C</w:t>
      </w:r>
    </w:p>
    <w:p w:rsidR="00E71265" w:rsidRDefault="00E71265" w:rsidP="00E71265">
      <w:pPr>
        <w:pStyle w:val="NormalWeb"/>
        <w:numPr>
          <w:ilvl w:val="0"/>
          <w:numId w:val="13"/>
        </w:numPr>
      </w:pPr>
      <w:r>
        <w:t>B</w:t>
      </w:r>
    </w:p>
    <w:sectPr w:rsidR="00E71265" w:rsidSect="00E71265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13" w:rsidRDefault="00F20B13" w:rsidP="00E71265">
      <w:pPr>
        <w:spacing w:after="0" w:line="240" w:lineRule="auto"/>
      </w:pPr>
      <w:r>
        <w:separator/>
      </w:r>
    </w:p>
  </w:endnote>
  <w:endnote w:type="continuationSeparator" w:id="0">
    <w:p w:rsidR="00F20B13" w:rsidRDefault="00F20B13" w:rsidP="00E7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13" w:rsidRDefault="00F20B13" w:rsidP="00E71265">
      <w:pPr>
        <w:spacing w:after="0" w:line="240" w:lineRule="auto"/>
      </w:pPr>
      <w:r>
        <w:separator/>
      </w:r>
    </w:p>
  </w:footnote>
  <w:footnote w:type="continuationSeparator" w:id="0">
    <w:p w:rsidR="00F20B13" w:rsidRDefault="00F20B13" w:rsidP="00E7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B2" w:rsidRDefault="007121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77.25pt;margin-top:-61.7pt;width:595.7pt;height:842.15pt;z-index:-251658752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E1E58A4"/>
    <w:multiLevelType w:val="multilevel"/>
    <w:tmpl w:val="C01CA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174CD"/>
    <w:multiLevelType w:val="multilevel"/>
    <w:tmpl w:val="54C0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A1C3E"/>
    <w:multiLevelType w:val="multilevel"/>
    <w:tmpl w:val="52F8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D5795"/>
    <w:multiLevelType w:val="multilevel"/>
    <w:tmpl w:val="5B6C9A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2B10"/>
    <w:rsid w:val="00682E77"/>
    <w:rsid w:val="007121B2"/>
    <w:rsid w:val="007555A1"/>
    <w:rsid w:val="007F39D7"/>
    <w:rsid w:val="00AA1D8D"/>
    <w:rsid w:val="00B47730"/>
    <w:rsid w:val="00CB0664"/>
    <w:rsid w:val="00E71265"/>
    <w:rsid w:val="00E9086C"/>
    <w:rsid w:val="00F20B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7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7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107AC-070D-4C45-B4AC-F043BF41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7</cp:revision>
  <cp:lastPrinted>2025-10-22T05:10:00Z</cp:lastPrinted>
  <dcterms:created xsi:type="dcterms:W3CDTF">2025-10-21T06:59:00Z</dcterms:created>
  <dcterms:modified xsi:type="dcterms:W3CDTF">2025-10-22T05:10:00Z</dcterms:modified>
</cp:coreProperties>
</file>