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D04C16">
      <w:pPr>
        <w:rPr>
          <w:lang w:bidi="ar-JO"/>
        </w:rPr>
      </w:pPr>
    </w:p>
    <w:p w:rsidR="00D04C16" w:rsidRPr="003C1869" w:rsidRDefault="00AC650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 w:rsidRPr="00AC65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25pt;margin-top:69.05pt;width:209.2pt;height:23.25pt;z-index:251661312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 style="mso-next-textbox:#_x0000_s2050">
              <w:txbxContent>
                <w:p w:rsidR="00D04C16" w:rsidRPr="00D04C16" w:rsidRDefault="00566A3D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/    9 /</w:t>
                  </w: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2025</w:t>
                  </w:r>
                </w:p>
              </w:txbxContent>
            </v:textbox>
            <w10:wrap type="square" anchorx="margin"/>
          </v:shape>
        </w:pict>
      </w:r>
      <w:r w:rsidRPr="00AC6509">
        <w:rPr>
          <w:rFonts w:asciiTheme="majorBidi" w:hAnsiTheme="majorBidi" w:cstheme="majorBidi"/>
          <w:noProof/>
          <w:sz w:val="32"/>
          <w:szCs w:val="32"/>
        </w:rPr>
        <w:pict>
          <v:shape id="Text Box 2" o:spid="_x0000_s2053" type="#_x0000_t202" style="position:absolute;margin-left:58.5pt;margin-top:1.5pt;width:472.05pt;height:31.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<v:textbox style="mso-next-textbox:#Text Box 2">
              <w:txbxContent>
                <w:p w:rsidR="00C96669" w:rsidRDefault="00C96669" w:rsidP="00021F5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 رقم (</w:t>
                  </w:r>
                  <w:r w:rsidR="00021F5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6)  شرح الفعل المضارع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  <w:r w:rsidRPr="00AC6509">
        <w:rPr>
          <w:noProof/>
        </w:rPr>
        <w:pict>
          <v:shape id="_x0000_s2052" type="#_x0000_t202" style="position:absolute;margin-left:16.8pt;margin-top:46.25pt;width:194.3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 style="mso-next-textbox:#_x0000_s2052">
              <w:txbxContent>
                <w:p w:rsidR="00D04C16" w:rsidRPr="00566A3D" w:rsidRDefault="00566A3D" w:rsidP="00310AE6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اللغة العربيّة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AC6509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AC6509">
        <w:rPr>
          <w:noProof/>
          <w:rtl/>
        </w:rPr>
        <w:pict>
          <v:shape id="_x0000_s2051" type="#_x0000_t202" style="position:absolute;left:0;text-align:left;margin-left:51.95pt;margin-top:1.05pt;width:212.4pt;height:22.2pt;z-index:251663360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 style="mso-next-textbox:#_x0000_s2051">
              <w:txbxContent>
                <w:p w:rsidR="00D04C16" w:rsidRPr="00566A3D" w:rsidRDefault="00046043" w:rsidP="00046043">
                  <w:pPr>
                    <w:bidi/>
                    <w:ind w:left="-9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السابع </w:t>
                  </w:r>
                  <w:r w:rsidR="00B101FA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  <w:r w:rsidR="00566A3D"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(   أ- ب)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046043" w:rsidRDefault="00046043" w:rsidP="00A818F4">
      <w:pPr>
        <w:ind w:left="-142" w:right="-13"/>
        <w:jc w:val="right"/>
        <w:rPr>
          <w:b/>
          <w:bCs/>
          <w:sz w:val="28"/>
          <w:szCs w:val="28"/>
          <w:lang w:bidi="ar-JO"/>
        </w:rPr>
      </w:pPr>
    </w:p>
    <w:p w:rsidR="00241715" w:rsidRDefault="00241715" w:rsidP="00241715">
      <w:pPr>
        <w:pStyle w:val="a6"/>
        <w:numPr>
          <w:ilvl w:val="0"/>
          <w:numId w:val="12"/>
        </w:numPr>
        <w:bidi/>
        <w:ind w:right="118"/>
        <w:jc w:val="both"/>
        <w:rPr>
          <w:rFonts w:hint="cs"/>
          <w:b/>
          <w:bCs/>
          <w:color w:val="FF0000"/>
          <w:sz w:val="32"/>
          <w:szCs w:val="32"/>
          <w:lang w:bidi="ar-JO"/>
        </w:rPr>
      </w:pP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الهدف : يتعرف الطّلبة إلى حالات إعراب الفعل المضارع المعتل الآخر </w:t>
      </w:r>
    </w:p>
    <w:p w:rsidR="00241715" w:rsidRPr="00241715" w:rsidRDefault="00241715" w:rsidP="00241715">
      <w:pPr>
        <w:pStyle w:val="a6"/>
        <w:bidi/>
        <w:ind w:right="118"/>
        <w:jc w:val="both"/>
        <w:rPr>
          <w:rFonts w:hint="cs"/>
          <w:b/>
          <w:bCs/>
          <w:color w:val="FF0000"/>
          <w:sz w:val="32"/>
          <w:szCs w:val="32"/>
          <w:rtl/>
          <w:lang w:bidi="ar-JO"/>
        </w:rPr>
      </w:pPr>
    </w:p>
    <w:p w:rsidR="00241715" w:rsidRPr="00241715" w:rsidRDefault="00241715" w:rsidP="00241715">
      <w:pPr>
        <w:bidi/>
        <w:ind w:left="284" w:right="118"/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</w:pPr>
      <w:r w:rsidRPr="00241715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الفعل المضارع معتل الآخر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الفعل المضارع يكون مبنيًا أو معربًا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الفعل المضارع مبنيا إذا اتصلت به </w:t>
      </w:r>
      <w:r w:rsidRPr="006B1002">
        <w:rPr>
          <w:rFonts w:hint="cs"/>
          <w:b/>
          <w:bCs/>
          <w:color w:val="002060"/>
          <w:sz w:val="32"/>
          <w:szCs w:val="32"/>
          <w:rtl/>
          <w:lang w:bidi="ar-JO"/>
        </w:rPr>
        <w:t>نون النسوة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( نَ )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FF0000"/>
          <w:sz w:val="32"/>
          <w:szCs w:val="32"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مثال :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FF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الطالبات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يدرسْنَ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بجدٍ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حالات الفعل المضارع المعرب :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أ-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حالة الرفع</w:t>
      </w: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 : يرفع الفعل المضارع إذا لم يسبقه حرف نصب أو جزم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                                      </w:t>
      </w:r>
      <w:r w:rsidRPr="006B100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علامات الرفع </w:t>
      </w:r>
    </w:p>
    <w:tbl>
      <w:tblPr>
        <w:bidiVisual/>
        <w:tblW w:w="101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1"/>
        <w:gridCol w:w="2835"/>
        <w:gridCol w:w="4252"/>
      </w:tblGrid>
      <w:tr w:rsidR="00241715" w:rsidRPr="00187141" w:rsidTr="00241715">
        <w:trPr>
          <w:trHeight w:val="1136"/>
        </w:trPr>
        <w:tc>
          <w:tcPr>
            <w:tcW w:w="3061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الضمة الظاهرة 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الضمة المقدرة للتعذر</w:t>
            </w:r>
          </w:p>
          <w:p w:rsidR="00241715" w:rsidRPr="00241715" w:rsidRDefault="00241715" w:rsidP="00241715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الضمة المقدرة للثقل</w:t>
            </w:r>
          </w:p>
          <w:p w:rsidR="00241715" w:rsidRPr="00241715" w:rsidRDefault="00241715" w:rsidP="00241715">
            <w:pPr>
              <w:spacing w:after="0" w:line="240" w:lineRule="auto"/>
              <w:ind w:right="118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41715" w:rsidRPr="00187141" w:rsidTr="00241715">
        <w:trPr>
          <w:trHeight w:val="1173"/>
        </w:trPr>
        <w:tc>
          <w:tcPr>
            <w:tcW w:w="3061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إذا كان صحيح الآخر </w:t>
            </w:r>
          </w:p>
        </w:tc>
        <w:tc>
          <w:tcPr>
            <w:tcW w:w="283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إذا كان معتل الآخر 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بالألف</w:t>
            </w:r>
          </w:p>
        </w:tc>
        <w:tc>
          <w:tcPr>
            <w:tcW w:w="4252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معتل الآخر</w:t>
            </w: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بالواو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والياء </w:t>
            </w:r>
          </w:p>
        </w:tc>
      </w:tr>
      <w:tr w:rsidR="00241715" w:rsidRPr="00187141" w:rsidTr="00241715">
        <w:trPr>
          <w:trHeight w:val="1173"/>
        </w:trPr>
        <w:tc>
          <w:tcPr>
            <w:tcW w:w="3061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: يدرسُ/ يتعلمُ / 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>يلعبُ</w:t>
            </w:r>
          </w:p>
        </w:tc>
        <w:tc>
          <w:tcPr>
            <w:tcW w:w="283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: يسعى / يرى </w:t>
            </w:r>
          </w:p>
        </w:tc>
        <w:tc>
          <w:tcPr>
            <w:tcW w:w="4252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>: ينمو / يقضي</w:t>
            </w:r>
          </w:p>
        </w:tc>
      </w:tr>
    </w:tbl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B0F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ب-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حالة النصب</w:t>
      </w: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 : ينصب الفعل المضارع إذا سبقه حرف من حروف النصب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أنْ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: حرف مصدري ونصب                  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كي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: حرف تعليل ونصب </w:t>
      </w:r>
    </w:p>
    <w:p w:rsidR="00241715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لن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: حرف نفي ونصب </w:t>
      </w:r>
    </w:p>
    <w:p w:rsidR="000F693B" w:rsidRDefault="000F693B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0F693B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lastRenderedPageBreak/>
        <w:t xml:space="preserve">( حتى / لام التعليل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)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ينصب الفعل المضارع </w:t>
      </w:r>
      <w:r w:rsidRPr="006B100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بعدها بأن المضمرة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B1002" w:rsidRDefault="00241715" w:rsidP="000F693B">
      <w:pPr>
        <w:bidi/>
        <w:ind w:right="118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مثال :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1- أجتهدُ </w:t>
      </w:r>
      <w:r w:rsidRPr="008E37D7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لأنجح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َ.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فعل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مضارع منصوب ب أن المضمرة بعد لام التعليل وعلامة نصبه الفتحة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2</w:t>
      </w:r>
      <w:r w:rsidRPr="008E37D7"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-فتح</w:t>
      </w:r>
      <w:r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ْ</w:t>
      </w:r>
      <w:r w:rsidRPr="008E37D7"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ت</w:t>
      </w:r>
      <w:r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>ُ</w:t>
      </w:r>
      <w:r w:rsidRPr="008E37D7">
        <w:rPr>
          <w:rFonts w:hint="cs"/>
          <w:b/>
          <w:bCs/>
          <w:color w:val="262626"/>
          <w:sz w:val="32"/>
          <w:szCs w:val="32"/>
          <w:u w:val="single"/>
          <w:rtl/>
          <w:lang w:bidi="ar-JO"/>
        </w:rPr>
        <w:t xml:space="preserve"> الكتاب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َ لأقرأَ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.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فعل مضارع منصوب ب ان المضمرة بعد لام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التعليل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وعلامة نصبه الفتحة الظاهرة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3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(إنّا فتحنا لك فتحًا مبينًا </w:t>
      </w:r>
      <w:r w:rsidRPr="008E37D7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ليغفرَ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لك الله ) .</w:t>
      </w:r>
    </w:p>
    <w:p w:rsidR="00241715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أسرعْ حتى</w:t>
      </w:r>
      <w:r w:rsidRPr="008E37D7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تصلَ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فعل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مضارع منصوب بأن المضمرة بعد حتى وعلامة نصبه الفتحة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 w:rsidRPr="006B100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علامات النصب </w:t>
      </w:r>
    </w:p>
    <w:tbl>
      <w:tblPr>
        <w:bidiVisual/>
        <w:tblW w:w="93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5"/>
        <w:gridCol w:w="4819"/>
      </w:tblGrid>
      <w:tr w:rsidR="00241715" w:rsidRPr="00187141" w:rsidTr="00241715">
        <w:trPr>
          <w:trHeight w:val="1098"/>
        </w:trPr>
        <w:tc>
          <w:tcPr>
            <w:tcW w:w="4515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241715">
              <w:rPr>
                <w:rFonts w:hint="cs"/>
                <w:b/>
                <w:bCs/>
                <w:sz w:val="32"/>
                <w:szCs w:val="32"/>
                <w:shd w:val="clear" w:color="auto" w:fill="AEAAAA" w:themeFill="background2" w:themeFillShade="BF"/>
                <w:rtl/>
                <w:lang w:bidi="ar-JO"/>
              </w:rPr>
              <w:t xml:space="preserve">لفتحة الظاهرة </w:t>
            </w:r>
          </w:p>
        </w:tc>
        <w:tc>
          <w:tcPr>
            <w:tcW w:w="4819" w:type="dxa"/>
            <w:shd w:val="clear" w:color="auto" w:fill="AEAAAA" w:themeFill="background2" w:themeFillShade="BF"/>
          </w:tcPr>
          <w:p w:rsidR="00241715" w:rsidRPr="00241715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4171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الفتحة المقدرة للتعذر </w:t>
            </w:r>
          </w:p>
        </w:tc>
      </w:tr>
      <w:tr w:rsidR="00241715" w:rsidRPr="00187141" w:rsidTr="00241715">
        <w:trPr>
          <w:trHeight w:val="1098"/>
        </w:trPr>
        <w:tc>
          <w:tcPr>
            <w:tcW w:w="451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إذا كان صحيح الآخر أو معتل </w:t>
            </w:r>
          </w:p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الآخر 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>( واو / ياء )</w:t>
            </w:r>
          </w:p>
        </w:tc>
        <w:tc>
          <w:tcPr>
            <w:tcW w:w="4819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إذا كان معتل الآخر </w:t>
            </w:r>
            <w:r w:rsidRPr="0018714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بالألف</w:t>
            </w:r>
            <w:r w:rsidRPr="00187141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41715" w:rsidRPr="00187141" w:rsidTr="00241715">
        <w:trPr>
          <w:trHeight w:val="1098"/>
        </w:trPr>
        <w:tc>
          <w:tcPr>
            <w:tcW w:w="4515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مثال :</w:t>
            </w: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 لن يدعوَ / أنْ يتعلمَ</w:t>
            </w:r>
          </w:p>
        </w:tc>
        <w:tc>
          <w:tcPr>
            <w:tcW w:w="4819" w:type="dxa"/>
          </w:tcPr>
          <w:p w:rsidR="00241715" w:rsidRPr="00187141" w:rsidRDefault="00241715" w:rsidP="00F75543">
            <w:pPr>
              <w:spacing w:after="0" w:line="240" w:lineRule="auto"/>
              <w:ind w:right="118"/>
              <w:jc w:val="right"/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</w:pPr>
            <w:r w:rsidRPr="00187141"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JO"/>
              </w:rPr>
              <w:t xml:space="preserve">   لن يسعى</w:t>
            </w:r>
          </w:p>
        </w:tc>
      </w:tr>
    </w:tbl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ج- حالة الجزم :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 xml:space="preserve">جزم الفعل المضارع إذا سبقه أداة من أدوات الجزم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لم : حرف نفي وجزم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 : حرف نهي وجزم . 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لام الأمر : حرف جزم . لتكتبْ درسك </w:t>
      </w:r>
    </w:p>
    <w:p w:rsidR="00241715" w:rsidRPr="006B1002" w:rsidRDefault="000F693B" w:rsidP="000F693B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لمّا : حرف نفي وجزم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noProof/>
          <w:color w:val="000000"/>
          <w:sz w:val="32"/>
          <w:szCs w:val="32"/>
          <w:u w:val="single"/>
          <w:rtl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2055" type="#_x0000_t58" style="position:absolute;left:0;text-align:left;margin-left:381.85pt;margin-top:19.7pt;width:173.6pt;height:143.6pt;z-index:251667456" strokecolor="#f79646" strokeweight="5pt">
            <v:stroke linestyle="thickThin"/>
            <v:shadow color="#868686"/>
            <v:textbox>
              <w:txbxContent>
                <w:p w:rsidR="00241715" w:rsidRDefault="00241715" w:rsidP="00241715">
                  <w:pPr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EE6A66">
                    <w:rPr>
                      <w:rFonts w:hint="cs"/>
                      <w:b/>
                      <w:bCs/>
                      <w:color w:val="FF0000"/>
                      <w:u w:val="single"/>
                      <w:rtl/>
                      <w:lang w:bidi="ar-JO"/>
                    </w:rPr>
                    <w:t>السكون الظاهرة</w:t>
                  </w:r>
                </w:p>
                <w:p w:rsidR="00241715" w:rsidRPr="00637344" w:rsidRDefault="00241715" w:rsidP="00241715">
                  <w:pPr>
                    <w:jc w:val="right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63734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إذا كان صحيح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الآخر</w:t>
                  </w:r>
                  <w:r w:rsidRPr="0063734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241715" w:rsidRPr="00EE6A66" w:rsidRDefault="00241715" w:rsidP="0024171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lang w:bidi="ar-JO"/>
                    </w:rPr>
                  </w:pPr>
                  <w:r w:rsidRPr="00EE6A66">
                    <w:rPr>
                      <w:rFonts w:hint="cs"/>
                      <w:b/>
                      <w:bCs/>
                      <w:color w:val="FF0000"/>
                      <w:rtl/>
                      <w:lang w:bidi="ar-JO"/>
                    </w:rPr>
                    <w:t>لم يدرسْ</w:t>
                  </w:r>
                </w:p>
              </w:txbxContent>
            </v:textbox>
            <w10:wrap anchorx="page"/>
          </v:shape>
        </w:pict>
      </w:r>
      <w:r w:rsidRPr="006B1002">
        <w:rPr>
          <w:rFonts w:hint="cs"/>
          <w:b/>
          <w:bCs/>
          <w:noProof/>
          <w:color w:val="000000"/>
          <w:sz w:val="32"/>
          <w:szCs w:val="32"/>
          <w:u w:val="single"/>
          <w:rtl/>
        </w:rPr>
        <w:pict>
          <v:shape id="_x0000_s2056" type="#_x0000_t58" style="position:absolute;left:0;text-align:left;margin-left:55.95pt;margin-top:19.7pt;width:171.9pt;height:158.25pt;z-index:251668480" strokecolor="#f79646" strokeweight="5pt">
            <v:stroke linestyle="thickThin"/>
            <v:shadow color="#868686"/>
            <v:textbox>
              <w:txbxContent>
                <w:p w:rsidR="00241715" w:rsidRDefault="00241715" w:rsidP="00241715">
                  <w:pPr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EE6A66">
                    <w:rPr>
                      <w:rFonts w:hint="cs"/>
                      <w:b/>
                      <w:bCs/>
                      <w:color w:val="FF0000"/>
                      <w:u w:val="single"/>
                      <w:rtl/>
                      <w:lang w:bidi="ar-JO"/>
                    </w:rPr>
                    <w:t>حذف حرف العلة</w:t>
                  </w:r>
                </w:p>
                <w:p w:rsidR="00241715" w:rsidRDefault="00241715" w:rsidP="00241715">
                  <w:pPr>
                    <w:bidi/>
                    <w:jc w:val="both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63734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241715">
                    <w:rPr>
                      <w:rFonts w:hint="cs"/>
                      <w:b/>
                      <w:bCs/>
                      <w:rtl/>
                      <w:lang w:bidi="ar-JO"/>
                    </w:rPr>
                    <w:t>إذا كان معتل الآخر</w:t>
                  </w:r>
                </w:p>
                <w:p w:rsidR="00241715" w:rsidRPr="00241715" w:rsidRDefault="00241715" w:rsidP="00241715">
                  <w:pPr>
                    <w:bidi/>
                    <w:jc w:val="both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241715">
                    <w:rPr>
                      <w:rFonts w:hint="cs"/>
                      <w:b/>
                      <w:bCs/>
                      <w:rtl/>
                      <w:lang w:bidi="ar-JO"/>
                    </w:rPr>
                    <w:t>( واو / ياء / ألف )</w:t>
                  </w:r>
                </w:p>
                <w:p w:rsidR="00241715" w:rsidRPr="000C4735" w:rsidRDefault="00241715" w:rsidP="00241715">
                  <w:pPr>
                    <w:rPr>
                      <w:rFonts w:hint="cs"/>
                      <w:b/>
                      <w:bCs/>
                      <w:color w:val="FF0000"/>
                      <w:lang w:bidi="ar-JO"/>
                    </w:rPr>
                  </w:pPr>
                  <w:r w:rsidRPr="00241715">
                    <w:rPr>
                      <w:rFonts w:hint="cs"/>
                      <w:b/>
                      <w:bCs/>
                      <w:color w:val="FF0000"/>
                      <w:rtl/>
                      <w:lang w:bidi="ar-JO"/>
                    </w:rPr>
                    <w:t>لم يدعُ / لم يسعَ/ ليسقِ</w:t>
                  </w:r>
                </w:p>
              </w:txbxContent>
            </v:textbox>
            <w10:wrap anchorx="page"/>
          </v:shape>
        </w:pic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علامات الجزم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:rsidR="00241715" w:rsidRDefault="00241715" w:rsidP="00241715">
      <w:pPr>
        <w:bidi/>
        <w:ind w:left="142" w:right="118" w:firstLine="142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lang w:bidi="ar-JO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5pt;height:48pt" fillcolor="#92d050">
            <v:shadow color="#868686"/>
            <v:textpath style="font-family:&quot;Arial Black&quot;;v-text-kern:t" trim="t" fitpath="t" string="ملاحظة "/>
          </v:shape>
        </w:pic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241715" w:rsidRPr="0064713B" w:rsidRDefault="00241715" w:rsidP="00241715">
      <w:pPr>
        <w:bidi/>
        <w:ind w:left="-24" w:right="118" w:firstLine="142"/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 w:rsidRPr="0064713B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>تدخل لا النافية على الفعل المضارع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يبقى الفعل المضارع مرفوع وعلامة رفعة الضمة الظاهرة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مثال :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إنّ الله 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يحبُّ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المنافقين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أنا 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أتناولُ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الحلوى المكشوفة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لا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تعيشُ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الأسماك في البحر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الميت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241715" w:rsidRPr="0064713B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</w:pPr>
      <w:r w:rsidRPr="0064713B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لا</w:t>
      </w:r>
      <w:r w:rsidRPr="0064713B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</w:t>
      </w:r>
      <w:r w:rsidRPr="0064713B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الناهية تدخل على الفعل المضارع و تجزمه وتغيير حركته من </w:t>
      </w:r>
      <w:r w:rsidRPr="0064713B">
        <w:rPr>
          <w:rFonts w:hint="cs"/>
          <w:b/>
          <w:bCs/>
          <w:sz w:val="32"/>
          <w:szCs w:val="32"/>
          <w:u w:val="single"/>
          <w:rtl/>
          <w:lang w:bidi="ar-JO"/>
        </w:rPr>
        <w:t>الضم</w:t>
      </w:r>
      <w:r w:rsidRPr="0064713B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إلى</w:t>
      </w:r>
      <w:r w:rsidRPr="0064713B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السكون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تلعبْ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بأسلاك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الكهرباء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لا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تجلسْ 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على المنحدرات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لا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تكذبْ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على أصدقائ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ك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B0F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F0"/>
          <w:sz w:val="32"/>
          <w:szCs w:val="32"/>
          <w:rtl/>
          <w:lang w:bidi="ar-JO"/>
        </w:rPr>
        <w:t>مهم جدًا: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B050"/>
          <w:sz w:val="32"/>
          <w:szCs w:val="32"/>
          <w:rtl/>
          <w:lang w:bidi="ar-JO"/>
        </w:rPr>
        <w:t xml:space="preserve">لم تمنعِ الدولة المواطنين </w:t>
      </w:r>
      <w:r>
        <w:rPr>
          <w:rFonts w:hint="cs"/>
          <w:b/>
          <w:bCs/>
          <w:color w:val="00B050"/>
          <w:sz w:val="32"/>
          <w:szCs w:val="32"/>
          <w:rtl/>
          <w:lang w:bidi="ar-JO"/>
        </w:rPr>
        <w:t>من</w:t>
      </w:r>
      <w:r w:rsidRPr="006B1002">
        <w:rPr>
          <w:rFonts w:hint="cs"/>
          <w:b/>
          <w:bCs/>
          <w:color w:val="00B050"/>
          <w:sz w:val="32"/>
          <w:szCs w:val="32"/>
          <w:rtl/>
          <w:lang w:bidi="ar-JO"/>
        </w:rPr>
        <w:t xml:space="preserve"> ممارسة حقوقهم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.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تمنع : فعل مضارع مجزوم وعلامة جزمه السكون حرّك بالكسر منعا للتقاء الساكنين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FF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أمثلة إعرابية :</w:t>
      </w: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B1002">
        <w:rPr>
          <w:b/>
          <w:bCs/>
          <w:sz w:val="32"/>
          <w:szCs w:val="32"/>
          <w:rtl/>
          <w:lang w:bidi="ar-JO"/>
        </w:rPr>
        <w:t>–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عليك </w:t>
      </w:r>
      <w:r w:rsidRPr="006B100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أنْ تجتهدَ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وعليكم</w:t>
      </w:r>
      <w:r w:rsidRPr="0064713B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أنْ تتبعوه</w:t>
      </w:r>
      <w:r w:rsidRPr="0064713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B1002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أن : حرف مصدري ونصب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تجتهد : فعل مضارع منصوب بان وعلامة نصبه الفتحة الظاهرة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sz w:val="32"/>
          <w:szCs w:val="32"/>
          <w:rtl/>
          <w:lang w:bidi="ar-JO"/>
        </w:rPr>
        <w:t xml:space="preserve">الفاعل ضمير مستتر تقديره أنت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2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يتفوقُ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المخلصُ في عمله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يتفوق: فعل مضارع مرفوع وعلامة رفعة الضمة الظاهرة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3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المجتهدُ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يسعى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إلى التفوقِ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يسعى : فعل مضارع مرفوع وعلامة رفعة الضمة المقدرة على الألف للتعذر .</w:t>
      </w:r>
    </w:p>
    <w:p w:rsidR="00241715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ضمير مستتر تقديره هو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 w:rsidR="00241715" w:rsidRPr="006B1002" w:rsidRDefault="00241715" w:rsidP="00241715">
      <w:pPr>
        <w:ind w:left="-1192" w:right="118" w:firstLine="142"/>
        <w:jc w:val="right"/>
        <w:rPr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المؤمنُ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يرجو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ربّه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يرجو : فعل مضارع مرفوع وعلامة رفعة الضمة المقدرة على الواو منع من ظهورها للثقل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: ضمير مستتر تقديره هو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5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- المؤمنون 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>يسعدون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بقرب الله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يسعدون : فعل مضارع مرفوع وعلامة رفعة ثبوت النون لأنه من الأفعال الخمسة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الواو الجماعة :ضمير متصل مبني في محل رفع فاعل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6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عليك أن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تجتهدَ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في دروسك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تجتهد: فعل مضارع منصوب ب أن  وعلامة نصبه الفتحة الظاهرة على آخره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: ضمير مستتر تقديره أنت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7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لن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أسعى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في الشرِ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أسعى : فعل مضارع منصوب ب لن وعلامة نصبه الفتحة المقدرة على الألف للتعذر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الفاعل : ضمير مستتر تقديره أنا 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8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لم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يسقِ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الفلاحُ الزرعَ 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يسق : فعل مضارع مجزوم ب لم وعلامة جزمه حذف حرف العلة من آخره 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9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- اجتهدْ في بر أمك</w:t>
      </w:r>
      <w:r w:rsidRPr="006B100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لتنال</w:t>
      </w: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محبة الله.</w:t>
      </w:r>
    </w:p>
    <w:p w:rsidR="00241715" w:rsidRPr="006B1002" w:rsidRDefault="00241715" w:rsidP="00241715">
      <w:pPr>
        <w:ind w:left="-1192" w:right="118" w:firstLine="142"/>
        <w:jc w:val="right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اللام : لام التعليل </w:t>
      </w:r>
    </w:p>
    <w:p w:rsidR="00046043" w:rsidRDefault="00241715" w:rsidP="00241715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 w:rsidRPr="006B1002">
        <w:rPr>
          <w:rFonts w:hint="cs"/>
          <w:b/>
          <w:bCs/>
          <w:color w:val="000000"/>
          <w:sz w:val="32"/>
          <w:szCs w:val="32"/>
          <w:rtl/>
          <w:lang w:bidi="ar-JO"/>
        </w:rPr>
        <w:t>تنال : فعل مضارع منصوب بأن المضمرة بعد لام التعليل وعلامة نصبه الفتحة الظاهرة على آخره</w:t>
      </w:r>
    </w:p>
    <w:p w:rsidR="00B101FA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</w:pPr>
    </w:p>
    <w:p w:rsidR="00021F52" w:rsidRDefault="00021F52" w:rsidP="00021F52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021F52" w:rsidRPr="004E0729" w:rsidRDefault="00021F52" w:rsidP="00021F52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046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DB" w:rsidRDefault="00983BDB" w:rsidP="00162A7B">
      <w:pPr>
        <w:spacing w:after="0" w:line="240" w:lineRule="auto"/>
      </w:pPr>
      <w:r>
        <w:separator/>
      </w:r>
    </w:p>
  </w:endnote>
  <w:endnote w:type="continuationSeparator" w:id="1">
    <w:p w:rsidR="00983BDB" w:rsidRDefault="00983BD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3A" w:rsidRDefault="00935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AC6509">
        <w:pPr>
          <w:pStyle w:val="a4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0F6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a4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0F69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DB" w:rsidRDefault="00983BDB" w:rsidP="00162A7B">
      <w:pPr>
        <w:spacing w:after="0" w:line="240" w:lineRule="auto"/>
      </w:pPr>
      <w:r>
        <w:separator/>
      </w:r>
    </w:p>
  </w:footnote>
  <w:footnote w:type="continuationSeparator" w:id="1">
    <w:p w:rsidR="00983BDB" w:rsidRDefault="00983BD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AC650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3A" w:rsidRDefault="00935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101705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21F52"/>
    <w:rsid w:val="0003741B"/>
    <w:rsid w:val="00046043"/>
    <w:rsid w:val="00051862"/>
    <w:rsid w:val="00074431"/>
    <w:rsid w:val="000C43E4"/>
    <w:rsid w:val="000F693B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241715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1D26-5478-48E5-AF61-0F7178E4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UTS-ALSALAM</cp:lastModifiedBy>
  <cp:revision>25</cp:revision>
  <dcterms:created xsi:type="dcterms:W3CDTF">2025-08-09T09:31:00Z</dcterms:created>
  <dcterms:modified xsi:type="dcterms:W3CDTF">2025-09-29T19:40:00Z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